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919C4" w14:textId="77777777" w:rsidR="00952C19" w:rsidRDefault="00952C19"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color w:val="141413"/>
          <w:szCs w:val="32"/>
        </w:rPr>
      </w:pPr>
    </w:p>
    <w:p w14:paraId="4A530F60"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color w:val="141413"/>
          <w:szCs w:val="32"/>
        </w:rPr>
      </w:pPr>
      <w:r w:rsidRPr="0098326B">
        <w:rPr>
          <w:rFonts w:ascii="Garamond" w:hAnsi="Garamond" w:cs="Helvetica Neue"/>
          <w:b/>
          <w:bCs/>
          <w:color w:val="141413"/>
          <w:szCs w:val="32"/>
        </w:rPr>
        <w:t>BULLETIN D’INSCRIPTION</w:t>
      </w:r>
    </w:p>
    <w:p w14:paraId="65B2BB50" w14:textId="77777777" w:rsidR="00952C19" w:rsidRPr="0098326B" w:rsidRDefault="00952C19"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color w:val="141413"/>
          <w:szCs w:val="32"/>
        </w:rPr>
      </w:pPr>
    </w:p>
    <w:p w14:paraId="14C8DC15" w14:textId="77777777" w:rsidR="00952C19"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Nom</w:t>
      </w: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r>
    </w:p>
    <w:p w14:paraId="6F81A91E" w14:textId="78AFDA4E"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t xml:space="preserve"> </w:t>
      </w:r>
    </w:p>
    <w:p w14:paraId="5C41DC88"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 xml:space="preserve">Prénom </w:t>
      </w:r>
    </w:p>
    <w:p w14:paraId="65B63854"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sidRPr="003B3A04">
        <w:rPr>
          <w:rFonts w:ascii="Garamond" w:hAnsi="Garamond" w:cs="Helvetica"/>
          <w:color w:val="141413"/>
          <w:sz w:val="22"/>
          <w:szCs w:val="20"/>
        </w:rPr>
        <w:t xml:space="preserve"> </w:t>
      </w:r>
    </w:p>
    <w:p w14:paraId="1A9BD013"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 xml:space="preserve">Adresse </w:t>
      </w:r>
    </w:p>
    <w:p w14:paraId="668A2F68"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p>
    <w:p w14:paraId="5E49A60F"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p>
    <w:p w14:paraId="4A748243"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p>
    <w:p w14:paraId="72B624FF"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Garamond" w:hAnsi="Garamond" w:cs="Helvetica"/>
          <w:color w:val="141413"/>
          <w:sz w:val="22"/>
          <w:szCs w:val="20"/>
        </w:rPr>
      </w:pPr>
    </w:p>
    <w:p w14:paraId="50B6309D"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Code postal</w:t>
      </w: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t xml:space="preserve">Ville  </w:t>
      </w:r>
      <w:r>
        <w:rPr>
          <w:rFonts w:ascii="Garamond" w:hAnsi="Garamond" w:cs="Helvetica"/>
          <w:color w:val="141413"/>
          <w:sz w:val="22"/>
          <w:szCs w:val="20"/>
        </w:rPr>
        <w:tab/>
      </w:r>
    </w:p>
    <w:p w14:paraId="1ED2D765" w14:textId="77777777" w:rsidR="00017779" w:rsidRDefault="00017779"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p>
    <w:p w14:paraId="7873D91D" w14:textId="5F392240"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 xml:space="preserve">Tél. </w:t>
      </w: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t xml:space="preserve"> Courriel </w:t>
      </w:r>
    </w:p>
    <w:p w14:paraId="2DE3E7B7" w14:textId="77777777" w:rsidR="00017779" w:rsidRDefault="00017779"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p>
    <w:p w14:paraId="0F5D24D3"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 xml:space="preserve">Fax (si besoin) </w:t>
      </w:r>
    </w:p>
    <w:p w14:paraId="1B3D11A1" w14:textId="77777777" w:rsidR="00017779" w:rsidRDefault="00017779"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p>
    <w:p w14:paraId="035A6CBA"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sidRPr="003B3A04">
        <w:rPr>
          <w:rFonts w:ascii="Garamond" w:hAnsi="Garamond" w:cs="Helvetica"/>
          <w:color w:val="141413"/>
          <w:sz w:val="22"/>
          <w:szCs w:val="20"/>
        </w:rPr>
        <w:t xml:space="preserve">s’inscrit à la Journée d’Etude </w:t>
      </w:r>
      <w:r w:rsidRPr="002C67FE">
        <w:rPr>
          <w:rFonts w:ascii="Garamond" w:hAnsi="Garamond" w:cs="Helvetica"/>
          <w:color w:val="141413"/>
          <w:sz w:val="22"/>
          <w:szCs w:val="20"/>
        </w:rPr>
        <w:t>“</w:t>
      </w:r>
      <w:r>
        <w:rPr>
          <w:rFonts w:ascii="Garamond" w:hAnsi="Garamond"/>
          <w:sz w:val="22"/>
          <w:szCs w:val="28"/>
          <w:lang w:eastAsia="fr-FR"/>
        </w:rPr>
        <w:t>Cadres et alliances thérapeutiques</w:t>
      </w:r>
      <w:r w:rsidRPr="002C67FE">
        <w:rPr>
          <w:rFonts w:ascii="Garamond" w:hAnsi="Garamond" w:cs="Helvetica"/>
          <w:color w:val="141413"/>
          <w:sz w:val="22"/>
          <w:szCs w:val="20"/>
        </w:rPr>
        <w:t>”</w:t>
      </w:r>
      <w:r>
        <w:rPr>
          <w:rFonts w:ascii="Garamond" w:hAnsi="Garamond" w:cs="Helvetica"/>
          <w:color w:val="141413"/>
          <w:sz w:val="22"/>
          <w:szCs w:val="20"/>
        </w:rPr>
        <w:t xml:space="preserve">              </w:t>
      </w:r>
    </w:p>
    <w:p w14:paraId="3F09C648"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 xml:space="preserve">             </w:t>
      </w:r>
    </w:p>
    <w:p w14:paraId="75088029"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t xml:space="preserve"> .........................</w:t>
      </w:r>
      <w:r w:rsidRPr="003B3A04">
        <w:rPr>
          <w:rFonts w:ascii="Garamond" w:hAnsi="Garamond" w:cs="Helvetica"/>
          <w:color w:val="141413"/>
          <w:sz w:val="22"/>
          <w:szCs w:val="20"/>
        </w:rPr>
        <w:t xml:space="preserve">.. euros </w:t>
      </w:r>
    </w:p>
    <w:p w14:paraId="62299416"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sidRPr="003B3A04">
        <w:rPr>
          <w:rFonts w:ascii="Garamond" w:hAnsi="Garamond" w:cs="Helvetica"/>
          <w:color w:val="141413"/>
          <w:sz w:val="22"/>
          <w:szCs w:val="20"/>
        </w:rPr>
        <w:t xml:space="preserve">sera accompagné de </w:t>
      </w:r>
      <w:r>
        <w:rPr>
          <w:rFonts w:ascii="Garamond" w:hAnsi="Garamond" w:cs="Helvetica"/>
          <w:color w:val="141413"/>
          <w:sz w:val="22"/>
          <w:szCs w:val="20"/>
        </w:rPr>
        <w:t xml:space="preserve"> ....  personne</w:t>
      </w:r>
      <w:r w:rsidRPr="003B3A04">
        <w:rPr>
          <w:rFonts w:ascii="Garamond" w:hAnsi="Garamond" w:cs="Helvetica"/>
          <w:color w:val="141413"/>
          <w:sz w:val="22"/>
          <w:szCs w:val="20"/>
        </w:rPr>
        <w:t xml:space="preserve">(s) </w:t>
      </w:r>
    </w:p>
    <w:p w14:paraId="7022FF1C"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sidRPr="003B3A04">
        <w:rPr>
          <w:rFonts w:ascii="Garamond" w:hAnsi="Garamond" w:cs="Helvetica"/>
          <w:color w:val="141413"/>
          <w:sz w:val="22"/>
          <w:szCs w:val="20"/>
        </w:rPr>
        <w:t>(joind</w:t>
      </w:r>
      <w:r>
        <w:rPr>
          <w:rFonts w:ascii="Garamond" w:hAnsi="Garamond" w:cs="Helvetica"/>
          <w:color w:val="141413"/>
          <w:sz w:val="22"/>
          <w:szCs w:val="20"/>
        </w:rPr>
        <w:t>re les noms sur</w:t>
      </w:r>
      <w:r w:rsidRPr="00E95CCB">
        <w:rPr>
          <w:rFonts w:ascii="Garamond" w:hAnsi="Garamond" w:cs="Helvetica"/>
          <w:color w:val="141413"/>
          <w:sz w:val="22"/>
          <w:szCs w:val="20"/>
        </w:rPr>
        <w:t xml:space="preserve"> </w:t>
      </w:r>
      <w:r>
        <w:rPr>
          <w:rFonts w:ascii="Garamond" w:hAnsi="Garamond" w:cs="Helvetica"/>
          <w:color w:val="141413"/>
          <w:sz w:val="22"/>
          <w:szCs w:val="20"/>
        </w:rPr>
        <w:t xml:space="preserve">feuille volante) </w:t>
      </w:r>
    </w:p>
    <w:p w14:paraId="09A1BD53"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 xml:space="preserve">               </w:t>
      </w:r>
    </w:p>
    <w:p w14:paraId="1CE8DF36" w14:textId="2C1B9161" w:rsidR="00CD648D" w:rsidRDefault="00F706F6"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t xml:space="preserve">       </w:t>
      </w:r>
      <w:r w:rsidR="00CD648D">
        <w:rPr>
          <w:rFonts w:ascii="Garamond" w:hAnsi="Garamond" w:cs="Helvetica"/>
          <w:color w:val="141413"/>
          <w:sz w:val="22"/>
          <w:szCs w:val="20"/>
        </w:rPr>
        <w:t xml:space="preserve">  </w:t>
      </w:r>
      <w:r w:rsidR="00CD648D" w:rsidRPr="003B3A04">
        <w:rPr>
          <w:rFonts w:ascii="Garamond" w:hAnsi="Garamond" w:cs="Helvetica"/>
          <w:color w:val="141413"/>
          <w:sz w:val="22"/>
          <w:szCs w:val="20"/>
        </w:rPr>
        <w:t>..............</w:t>
      </w:r>
      <w:r w:rsidR="00CD648D">
        <w:rPr>
          <w:rFonts w:ascii="Garamond" w:hAnsi="Garamond" w:cs="Helvetica"/>
          <w:color w:val="141413"/>
          <w:sz w:val="22"/>
          <w:szCs w:val="20"/>
        </w:rPr>
        <w:t>..............</w:t>
      </w:r>
      <w:r w:rsidR="00CD648D" w:rsidRPr="003B3A04">
        <w:rPr>
          <w:rFonts w:ascii="Garamond" w:hAnsi="Garamond" w:cs="Helvetica"/>
          <w:color w:val="141413"/>
          <w:sz w:val="22"/>
          <w:szCs w:val="20"/>
        </w:rPr>
        <w:t xml:space="preserve"> euros </w:t>
      </w:r>
    </w:p>
    <w:p w14:paraId="38A50956" w14:textId="77777777" w:rsidR="00F706F6"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t xml:space="preserve"> </w:t>
      </w:r>
    </w:p>
    <w:p w14:paraId="139F0205" w14:textId="77777777" w:rsidR="00F706F6" w:rsidRDefault="00F706F6"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p>
    <w:p w14:paraId="6D9DF9BD" w14:textId="77777777" w:rsidR="00F706F6" w:rsidRDefault="00F706F6"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 xml:space="preserve">                            </w:t>
      </w:r>
      <w:r w:rsidR="00CD648D">
        <w:rPr>
          <w:rFonts w:ascii="Garamond" w:hAnsi="Garamond" w:cs="Helvetica"/>
          <w:color w:val="141413"/>
          <w:sz w:val="22"/>
          <w:szCs w:val="20"/>
        </w:rPr>
        <w:t xml:space="preserve"> Total : ....</w:t>
      </w:r>
      <w:r w:rsidR="00CD648D" w:rsidRPr="003B3A04">
        <w:rPr>
          <w:rFonts w:ascii="Garamond" w:hAnsi="Garamond" w:cs="Helvetica"/>
          <w:color w:val="141413"/>
          <w:sz w:val="22"/>
          <w:szCs w:val="20"/>
        </w:rPr>
        <w:t>..............</w:t>
      </w:r>
      <w:r w:rsidR="00CD648D">
        <w:rPr>
          <w:rFonts w:ascii="Garamond" w:hAnsi="Garamond" w:cs="Helvetica"/>
          <w:color w:val="141413"/>
          <w:sz w:val="22"/>
          <w:szCs w:val="20"/>
        </w:rPr>
        <w:t>......... euros</w:t>
      </w:r>
      <w:r w:rsidR="00CD648D">
        <w:rPr>
          <w:rFonts w:ascii="Garamond" w:hAnsi="Garamond" w:cs="Helvetica"/>
          <w:color w:val="141413"/>
          <w:sz w:val="22"/>
          <w:szCs w:val="20"/>
        </w:rPr>
        <w:tab/>
      </w:r>
    </w:p>
    <w:p w14:paraId="2CC7EE17" w14:textId="6082C3D1"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2"/>
          <w:szCs w:val="20"/>
        </w:rPr>
      </w:pP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r>
      <w:r>
        <w:rPr>
          <w:rFonts w:ascii="Garamond" w:hAnsi="Garamond" w:cs="Helvetica"/>
          <w:color w:val="141413"/>
          <w:sz w:val="22"/>
          <w:szCs w:val="20"/>
        </w:rPr>
        <w:tab/>
        <w:t xml:space="preserve">        </w:t>
      </w:r>
    </w:p>
    <w:p w14:paraId="0D05A92C" w14:textId="77777777" w:rsidR="00CD648D" w:rsidRDefault="00CD648D" w:rsidP="00CD648D">
      <w:pPr>
        <w:rPr>
          <w:rFonts w:ascii="Garamond" w:hAnsi="Garamond"/>
          <w:sz w:val="22"/>
        </w:rPr>
      </w:pPr>
      <w:r>
        <w:rPr>
          <w:rFonts w:ascii="Garamond" w:hAnsi="Garamond"/>
          <w:b/>
          <w:sz w:val="22"/>
        </w:rPr>
        <w:t>Bulletin à renvoyer à :</w:t>
      </w:r>
    </w:p>
    <w:p w14:paraId="2D37B508" w14:textId="77777777" w:rsidR="00CD648D" w:rsidRDefault="00CD648D" w:rsidP="00CD648D">
      <w:pPr>
        <w:rPr>
          <w:rFonts w:ascii="Garamond" w:hAnsi="Garamond"/>
          <w:sz w:val="22"/>
        </w:rPr>
      </w:pPr>
      <w:r>
        <w:rPr>
          <w:rFonts w:ascii="Garamond" w:hAnsi="Garamond"/>
          <w:sz w:val="22"/>
        </w:rPr>
        <w:t xml:space="preserve">Association COR, </w:t>
      </w:r>
      <w:r w:rsidRPr="002C67FE">
        <w:rPr>
          <w:rFonts w:ascii="Garamond" w:hAnsi="Garamond"/>
          <w:sz w:val="22"/>
        </w:rPr>
        <w:t>1630 route de Berre</w:t>
      </w:r>
      <w:r>
        <w:rPr>
          <w:rFonts w:ascii="Garamond" w:hAnsi="Garamond"/>
          <w:sz w:val="22"/>
        </w:rPr>
        <w:t xml:space="preserve">, 13090 Aix-en-Provence, </w:t>
      </w:r>
    </w:p>
    <w:p w14:paraId="4D28C8A6" w14:textId="7CFD53F5" w:rsidR="00CD648D" w:rsidRPr="002C67FE" w:rsidRDefault="00CD648D" w:rsidP="00CD648D">
      <w:pPr>
        <w:rPr>
          <w:rFonts w:ascii="Garamond" w:hAnsi="Garamond"/>
          <w:sz w:val="22"/>
        </w:rPr>
      </w:pPr>
      <w:r>
        <w:rPr>
          <w:rFonts w:ascii="Garamond" w:hAnsi="Garamond"/>
          <w:sz w:val="22"/>
        </w:rPr>
        <w:t xml:space="preserve">accompagné d’un </w:t>
      </w:r>
      <w:r w:rsidRPr="00605604">
        <w:rPr>
          <w:rFonts w:ascii="Garamond" w:hAnsi="Garamond"/>
          <w:sz w:val="22"/>
        </w:rPr>
        <w:t>chèque à l’ordre du C.O.R.</w:t>
      </w:r>
      <w:r w:rsidR="005209AB">
        <w:rPr>
          <w:rFonts w:ascii="Garamond" w:hAnsi="Garamond"/>
          <w:sz w:val="22"/>
        </w:rPr>
        <w:t xml:space="preserve"> </w:t>
      </w:r>
    </w:p>
    <w:p w14:paraId="60DE2A8A" w14:textId="77777777" w:rsidR="00CD648D" w:rsidRDefault="00CD648D" w:rsidP="00CD648D">
      <w:pPr>
        <w:ind w:left="708"/>
        <w:jc w:val="center"/>
        <w:rPr>
          <w:b/>
          <w:sz w:val="32"/>
        </w:rPr>
      </w:pPr>
    </w:p>
    <w:p w14:paraId="580E4B58" w14:textId="77777777" w:rsidR="00952C19" w:rsidRDefault="00952C19" w:rsidP="00CD648D">
      <w:pPr>
        <w:ind w:left="708"/>
        <w:jc w:val="center"/>
        <w:rPr>
          <w:b/>
          <w:sz w:val="32"/>
        </w:rPr>
      </w:pPr>
    </w:p>
    <w:p w14:paraId="4612EB8A" w14:textId="77777777" w:rsidR="00CD648D" w:rsidRDefault="00CD648D" w:rsidP="00CD648D">
      <w:pPr>
        <w:ind w:left="708"/>
        <w:jc w:val="center"/>
        <w:rPr>
          <w:b/>
          <w:sz w:val="32"/>
        </w:rPr>
      </w:pPr>
    </w:p>
    <w:p w14:paraId="46BB7AF6" w14:textId="77777777" w:rsidR="00952C19" w:rsidRDefault="00952C19" w:rsidP="00CD648D">
      <w:pPr>
        <w:widowControl w:val="0"/>
        <w:autoSpaceDE w:val="0"/>
        <w:autoSpaceDN w:val="0"/>
        <w:adjustRightInd w:val="0"/>
        <w:rPr>
          <w:b/>
          <w:sz w:val="32"/>
        </w:rPr>
      </w:pPr>
    </w:p>
    <w:p w14:paraId="68233E2F" w14:textId="4A1B7FDB" w:rsidR="00B71301" w:rsidRPr="00C85020" w:rsidRDefault="00CD648D" w:rsidP="00CD648D">
      <w:pPr>
        <w:widowControl w:val="0"/>
        <w:autoSpaceDE w:val="0"/>
        <w:autoSpaceDN w:val="0"/>
        <w:adjustRightInd w:val="0"/>
        <w:rPr>
          <w:rFonts w:cs="Times"/>
          <w:b/>
          <w:i/>
          <w:sz w:val="18"/>
        </w:rPr>
      </w:pPr>
      <w:r w:rsidRPr="00FF07EA">
        <w:rPr>
          <w:rFonts w:ascii="Garamond" w:hAnsi="Garamond" w:cs="Garamond"/>
          <w:b/>
          <w:bCs/>
          <w:i/>
          <w:sz w:val="22"/>
          <w:szCs w:val="32"/>
        </w:rPr>
        <w:t>FRAIS D’INSCRIPTION</w:t>
      </w:r>
    </w:p>
    <w:p w14:paraId="62ABF666" w14:textId="77777777" w:rsidR="00C85020" w:rsidRPr="00ED5BA1" w:rsidRDefault="00C85020" w:rsidP="00C85020">
      <w:pPr>
        <w:widowControl w:val="0"/>
        <w:autoSpaceDE w:val="0"/>
        <w:autoSpaceDN w:val="0"/>
        <w:adjustRightInd w:val="0"/>
        <w:rPr>
          <w:rFonts w:ascii="Garamond" w:hAnsi="Garamond" w:cs="Garamond"/>
          <w:i/>
          <w:sz w:val="22"/>
          <w:szCs w:val="32"/>
        </w:rPr>
      </w:pPr>
      <w:r w:rsidRPr="00ED5BA1">
        <w:rPr>
          <w:rFonts w:ascii="Garamond" w:hAnsi="Garamond" w:cs="Garamond"/>
          <w:i/>
          <w:sz w:val="22"/>
          <w:szCs w:val="32"/>
        </w:rPr>
        <w:t xml:space="preserve">Individuels : 60 € - Avant le 30/09/2015 : 50 €  </w:t>
      </w:r>
    </w:p>
    <w:p w14:paraId="7A189978" w14:textId="263F571F" w:rsidR="00C85020" w:rsidRDefault="00C85020" w:rsidP="00C85020">
      <w:pPr>
        <w:widowControl w:val="0"/>
        <w:autoSpaceDE w:val="0"/>
        <w:autoSpaceDN w:val="0"/>
        <w:adjustRightInd w:val="0"/>
        <w:rPr>
          <w:rFonts w:ascii="Garamond" w:hAnsi="Garamond" w:cs="Garamond"/>
          <w:i/>
          <w:sz w:val="22"/>
          <w:szCs w:val="32"/>
        </w:rPr>
      </w:pPr>
      <w:r>
        <w:rPr>
          <w:rFonts w:ascii="Garamond" w:hAnsi="Garamond" w:cs="Garamond"/>
          <w:i/>
          <w:sz w:val="22"/>
          <w:szCs w:val="32"/>
        </w:rPr>
        <w:t xml:space="preserve">Etudiants et chômeurs : Gratuit </w:t>
      </w:r>
      <w:r w:rsidR="00FC2448">
        <w:rPr>
          <w:rFonts w:ascii="Garamond" w:hAnsi="Garamond" w:cs="Garamond"/>
          <w:i/>
          <w:sz w:val="22"/>
          <w:szCs w:val="32"/>
        </w:rPr>
        <w:t xml:space="preserve"> (sur justificatif)</w:t>
      </w:r>
    </w:p>
    <w:p w14:paraId="0BF27178" w14:textId="1C04DA50" w:rsidR="00C85020" w:rsidRDefault="00C85020" w:rsidP="00C85020">
      <w:pPr>
        <w:widowControl w:val="0"/>
        <w:autoSpaceDE w:val="0"/>
        <w:autoSpaceDN w:val="0"/>
        <w:adjustRightInd w:val="0"/>
        <w:rPr>
          <w:rFonts w:ascii="Garamond" w:hAnsi="Garamond" w:cs="Garamond"/>
          <w:i/>
          <w:sz w:val="22"/>
          <w:szCs w:val="32"/>
        </w:rPr>
      </w:pPr>
      <w:r w:rsidRPr="004E1C22">
        <w:rPr>
          <w:rFonts w:ascii="Garamond" w:hAnsi="Garamond" w:cs="Garamond"/>
          <w:i/>
          <w:sz w:val="22"/>
          <w:szCs w:val="32"/>
        </w:rPr>
        <w:t>Formation continue</w:t>
      </w:r>
      <w:r>
        <w:rPr>
          <w:rFonts w:ascii="Garamond" w:hAnsi="Garamond" w:cs="Garamond"/>
          <w:i/>
          <w:sz w:val="22"/>
          <w:szCs w:val="32"/>
        </w:rPr>
        <w:t xml:space="preserve"> : </w:t>
      </w:r>
      <w:r w:rsidRPr="004E1C22">
        <w:rPr>
          <w:rFonts w:ascii="Garamond" w:hAnsi="Garamond" w:cs="Garamond"/>
          <w:i/>
          <w:sz w:val="22"/>
          <w:szCs w:val="32"/>
        </w:rPr>
        <w:t>100 €</w:t>
      </w:r>
    </w:p>
    <w:p w14:paraId="0137FC2B" w14:textId="77777777" w:rsidR="00C85020" w:rsidRDefault="00C85020" w:rsidP="00C85020">
      <w:pPr>
        <w:widowControl w:val="0"/>
        <w:autoSpaceDE w:val="0"/>
        <w:autoSpaceDN w:val="0"/>
        <w:adjustRightInd w:val="0"/>
        <w:rPr>
          <w:rFonts w:ascii="Garamond" w:hAnsi="Garamond" w:cs="Garamond"/>
          <w:i/>
          <w:sz w:val="22"/>
          <w:szCs w:val="32"/>
        </w:rPr>
      </w:pPr>
      <w:r>
        <w:rPr>
          <w:rFonts w:ascii="Garamond" w:hAnsi="Garamond" w:cs="Garamond"/>
          <w:i/>
          <w:sz w:val="22"/>
          <w:szCs w:val="32"/>
        </w:rPr>
        <w:t>N° Formateur SERPSY : 11940521594</w:t>
      </w:r>
    </w:p>
    <w:p w14:paraId="15FCC3D6" w14:textId="77777777" w:rsidR="00C85020" w:rsidRDefault="00C85020" w:rsidP="00C85020">
      <w:pPr>
        <w:widowControl w:val="0"/>
        <w:autoSpaceDE w:val="0"/>
        <w:autoSpaceDN w:val="0"/>
        <w:adjustRightInd w:val="0"/>
        <w:rPr>
          <w:rFonts w:ascii="Garamond" w:hAnsi="Garamond" w:cs="Garamond"/>
          <w:i/>
          <w:sz w:val="22"/>
          <w:szCs w:val="32"/>
        </w:rPr>
      </w:pPr>
    </w:p>
    <w:p w14:paraId="3006EF3C" w14:textId="5BD1AD93" w:rsidR="00CD648D" w:rsidRPr="007068C3" w:rsidRDefault="00CD648D" w:rsidP="00C85020">
      <w:pPr>
        <w:widowControl w:val="0"/>
        <w:autoSpaceDE w:val="0"/>
        <w:autoSpaceDN w:val="0"/>
        <w:adjustRightInd w:val="0"/>
        <w:rPr>
          <w:rFonts w:cs="Times"/>
          <w:b/>
          <w:i/>
          <w:sz w:val="18"/>
        </w:rPr>
      </w:pPr>
      <w:r>
        <w:rPr>
          <w:rFonts w:ascii="Garamond" w:hAnsi="Garamond" w:cs="Garamond"/>
          <w:b/>
          <w:bCs/>
          <w:i/>
          <w:sz w:val="22"/>
          <w:szCs w:val="32"/>
        </w:rPr>
        <w:t>RENSEIGNEMENTS</w:t>
      </w:r>
    </w:p>
    <w:p w14:paraId="1514A77E" w14:textId="5B8352F7" w:rsidR="00CD648D" w:rsidRPr="00713FE5" w:rsidRDefault="00CD648D" w:rsidP="00CD648D">
      <w:pPr>
        <w:widowControl w:val="0"/>
        <w:autoSpaceDE w:val="0"/>
        <w:autoSpaceDN w:val="0"/>
        <w:adjustRightInd w:val="0"/>
        <w:rPr>
          <w:rFonts w:ascii="Garamond" w:hAnsi="Garamond" w:cs="Garamond"/>
          <w:i/>
          <w:sz w:val="22"/>
          <w:szCs w:val="32"/>
        </w:rPr>
      </w:pPr>
      <w:r>
        <w:rPr>
          <w:rFonts w:ascii="Garamond" w:hAnsi="Garamond" w:cs="Garamond"/>
          <w:i/>
          <w:sz w:val="22"/>
          <w:szCs w:val="32"/>
        </w:rPr>
        <w:t xml:space="preserve">Courriel : </w:t>
      </w:r>
      <w:r w:rsidR="00410F3C">
        <w:rPr>
          <w:rFonts w:ascii="Garamond" w:hAnsi="Garamond" w:cs="Garamond"/>
          <w:i/>
          <w:sz w:val="22"/>
          <w:szCs w:val="32"/>
        </w:rPr>
        <w:t>clinique.objets.relation@gmail.com</w:t>
      </w:r>
      <w:r w:rsidRPr="00713FE5">
        <w:rPr>
          <w:rFonts w:ascii="Garamond" w:hAnsi="Garamond" w:cs="Garamond"/>
          <w:i/>
          <w:sz w:val="22"/>
          <w:szCs w:val="32"/>
        </w:rPr>
        <w:t xml:space="preserve">  - </w:t>
      </w:r>
    </w:p>
    <w:p w14:paraId="546A4651" w14:textId="77777777" w:rsidR="00CD648D" w:rsidRDefault="00CD648D" w:rsidP="00CD648D">
      <w:pPr>
        <w:widowControl w:val="0"/>
        <w:autoSpaceDE w:val="0"/>
        <w:autoSpaceDN w:val="0"/>
        <w:adjustRightInd w:val="0"/>
        <w:rPr>
          <w:rFonts w:ascii="Garamond" w:hAnsi="Garamond" w:cs="Garamond"/>
          <w:i/>
          <w:sz w:val="22"/>
          <w:szCs w:val="32"/>
        </w:rPr>
      </w:pPr>
      <w:r w:rsidRPr="00713FE5">
        <w:rPr>
          <w:rFonts w:ascii="Garamond" w:hAnsi="Garamond" w:cs="Garamond"/>
          <w:i/>
          <w:sz w:val="22"/>
          <w:szCs w:val="32"/>
        </w:rPr>
        <w:t xml:space="preserve">Site internet : </w:t>
      </w:r>
      <w:hyperlink r:id="rId5" w:history="1">
        <w:r w:rsidRPr="00713FE5">
          <w:rPr>
            <w:rStyle w:val="Lienhypertexte"/>
            <w:rFonts w:ascii="Garamond" w:hAnsi="Garamond" w:cs="Garamond"/>
            <w:i/>
            <w:color w:val="auto"/>
            <w:sz w:val="22"/>
            <w:szCs w:val="32"/>
            <w:u w:val="none"/>
          </w:rPr>
          <w:t>http://association.cor.free.fr</w:t>
        </w:r>
      </w:hyperlink>
    </w:p>
    <w:p w14:paraId="0C187E73" w14:textId="77777777" w:rsidR="00CD648D" w:rsidRPr="00BB105B" w:rsidRDefault="00CD648D" w:rsidP="00CD648D">
      <w:pPr>
        <w:widowControl w:val="0"/>
        <w:autoSpaceDE w:val="0"/>
        <w:autoSpaceDN w:val="0"/>
        <w:adjustRightInd w:val="0"/>
        <w:rPr>
          <w:rFonts w:ascii="Garamond" w:hAnsi="Garamond" w:cs="Garamond"/>
          <w:i/>
          <w:szCs w:val="32"/>
        </w:rPr>
      </w:pPr>
    </w:p>
    <w:p w14:paraId="22B7C045" w14:textId="1C484405" w:rsidR="00CD648D" w:rsidRPr="009F7CE8" w:rsidRDefault="007920EC" w:rsidP="00CD648D">
      <w:pPr>
        <w:rPr>
          <w:rFonts w:ascii="Garamond" w:hAnsi="Garamond"/>
          <w:sz w:val="22"/>
          <w:lang w:eastAsia="fr-FR"/>
        </w:rPr>
      </w:pPr>
      <w:r w:rsidRPr="009F7CE8">
        <w:rPr>
          <w:rFonts w:ascii="Garamond" w:hAnsi="Garamond"/>
          <w:sz w:val="20"/>
          <w:lang w:eastAsia="fr-FR"/>
        </w:rPr>
        <w:t>Plan </w:t>
      </w:r>
      <w:r w:rsidR="009F7CE8" w:rsidRPr="009F7CE8">
        <w:rPr>
          <w:rFonts w:ascii="Garamond" w:hAnsi="Garamond"/>
          <w:sz w:val="20"/>
          <w:lang w:eastAsia="fr-FR"/>
        </w:rPr>
        <w:t xml:space="preserve">du C.H. </w:t>
      </w:r>
      <w:proofErr w:type="spellStart"/>
      <w:r w:rsidR="009F7CE8" w:rsidRPr="009F7CE8">
        <w:rPr>
          <w:rFonts w:ascii="Garamond" w:hAnsi="Garamond"/>
          <w:sz w:val="20"/>
          <w:lang w:eastAsia="fr-FR"/>
        </w:rPr>
        <w:t>Montperrin</w:t>
      </w:r>
      <w:proofErr w:type="spellEnd"/>
      <w:r w:rsidR="009F7CE8" w:rsidRPr="009F7CE8">
        <w:rPr>
          <w:rFonts w:ascii="Garamond" w:hAnsi="Garamond"/>
          <w:sz w:val="20"/>
          <w:lang w:eastAsia="fr-FR"/>
        </w:rPr>
        <w:t xml:space="preserve"> </w:t>
      </w:r>
      <w:r w:rsidRPr="009F7CE8">
        <w:rPr>
          <w:rFonts w:ascii="Garamond" w:hAnsi="Garamond"/>
          <w:sz w:val="20"/>
          <w:lang w:eastAsia="fr-FR"/>
        </w:rPr>
        <w:t>: http://www.ch-montperrin.fr/situation/plan-ch.html#</w:t>
      </w:r>
    </w:p>
    <w:p w14:paraId="7E57DD45"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000000"/>
          <w:lang w:eastAsia="fr-FR"/>
        </w:rPr>
      </w:pPr>
    </w:p>
    <w:p w14:paraId="2E409A18" w14:textId="77777777" w:rsidR="00197E93" w:rsidRPr="00830CEA" w:rsidRDefault="00197E93" w:rsidP="0019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color w:val="141413"/>
          <w:szCs w:val="32"/>
        </w:rPr>
      </w:pPr>
      <w:r>
        <w:rPr>
          <w:rFonts w:ascii="Garamond" w:hAnsi="Garamond" w:cs="Helvetica Neue"/>
          <w:b/>
          <w:bCs/>
          <w:color w:val="141413"/>
          <w:szCs w:val="32"/>
        </w:rPr>
        <w:t>PRÉ</w:t>
      </w:r>
      <w:r w:rsidRPr="00830CEA">
        <w:rPr>
          <w:rFonts w:ascii="Garamond" w:hAnsi="Garamond" w:cs="Helvetica Neue"/>
          <w:b/>
          <w:bCs/>
          <w:color w:val="141413"/>
          <w:szCs w:val="32"/>
        </w:rPr>
        <w:t xml:space="preserve">SENTATION DU C.O.R. </w:t>
      </w:r>
    </w:p>
    <w:p w14:paraId="7F64636F" w14:textId="77777777" w:rsidR="00197E93" w:rsidRPr="00197E93" w:rsidRDefault="00197E93" w:rsidP="008139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Garamond" w:hAnsi="Garamond" w:cs="Helvetica Neue"/>
          <w:color w:val="141413"/>
          <w:sz w:val="20"/>
          <w:szCs w:val="20"/>
        </w:rPr>
      </w:pPr>
      <w:r w:rsidRPr="00197E93">
        <w:rPr>
          <w:rFonts w:ascii="Garamond" w:hAnsi="Garamond" w:cs="Helvetica Neue"/>
          <w:color w:val="141413"/>
          <w:sz w:val="20"/>
          <w:szCs w:val="20"/>
        </w:rPr>
        <w:t xml:space="preserve">Le </w:t>
      </w:r>
      <w:r w:rsidRPr="00197E93">
        <w:rPr>
          <w:rFonts w:ascii="Garamond" w:hAnsi="Garamond" w:cs="Helvetica Neue"/>
          <w:b/>
          <w:bCs/>
          <w:color w:val="141413"/>
          <w:sz w:val="20"/>
          <w:szCs w:val="20"/>
        </w:rPr>
        <w:t>C.O.R</w:t>
      </w:r>
      <w:r w:rsidRPr="00197E93">
        <w:rPr>
          <w:rFonts w:ascii="Garamond" w:hAnsi="Garamond" w:cs="Helvetica Neue"/>
          <w:color w:val="141413"/>
          <w:sz w:val="20"/>
          <w:szCs w:val="20"/>
        </w:rPr>
        <w:t xml:space="preserve">. est une association de recherche en psychologie clinique fondée par Evelyn </w:t>
      </w:r>
      <w:proofErr w:type="spellStart"/>
      <w:r w:rsidRPr="00197E93">
        <w:rPr>
          <w:rFonts w:ascii="Garamond" w:hAnsi="Garamond" w:cs="Helvetica Neue"/>
          <w:color w:val="141413"/>
          <w:sz w:val="20"/>
          <w:szCs w:val="20"/>
        </w:rPr>
        <w:t>Granjon</w:t>
      </w:r>
      <w:proofErr w:type="spellEnd"/>
      <w:r w:rsidRPr="00197E93">
        <w:rPr>
          <w:rFonts w:ascii="Garamond" w:hAnsi="Garamond" w:cs="Helvetica Neue"/>
          <w:color w:val="141413"/>
          <w:sz w:val="20"/>
          <w:szCs w:val="20"/>
        </w:rPr>
        <w:t xml:space="preserve">, Christian Guérin, Madeleine du Lac, Joël de Martino, Claude </w:t>
      </w:r>
      <w:proofErr w:type="spellStart"/>
      <w:r w:rsidRPr="00197E93">
        <w:rPr>
          <w:rFonts w:ascii="Garamond" w:hAnsi="Garamond" w:cs="Helvetica Neue"/>
          <w:color w:val="141413"/>
          <w:sz w:val="20"/>
          <w:szCs w:val="20"/>
        </w:rPr>
        <w:t>Seys</w:t>
      </w:r>
      <w:proofErr w:type="spellEnd"/>
      <w:r w:rsidRPr="00197E93">
        <w:rPr>
          <w:rFonts w:ascii="Garamond" w:hAnsi="Garamond" w:cs="Helvetica Neue"/>
          <w:color w:val="141413"/>
          <w:sz w:val="20"/>
          <w:szCs w:val="20"/>
        </w:rPr>
        <w:t xml:space="preserve"> et Marcel </w:t>
      </w:r>
      <w:proofErr w:type="spellStart"/>
      <w:r w:rsidRPr="00197E93">
        <w:rPr>
          <w:rFonts w:ascii="Garamond" w:hAnsi="Garamond" w:cs="Helvetica Neue"/>
          <w:color w:val="141413"/>
          <w:sz w:val="20"/>
          <w:szCs w:val="20"/>
        </w:rPr>
        <w:t>Thaon</w:t>
      </w:r>
      <w:proofErr w:type="spellEnd"/>
      <w:r w:rsidRPr="00197E93">
        <w:rPr>
          <w:rFonts w:ascii="Garamond" w:hAnsi="Garamond" w:cs="Helvetica Neue"/>
          <w:color w:val="141413"/>
          <w:sz w:val="20"/>
          <w:szCs w:val="20"/>
        </w:rPr>
        <w:t>.</w:t>
      </w:r>
    </w:p>
    <w:p w14:paraId="49478C90" w14:textId="77777777" w:rsidR="00197E93" w:rsidRPr="00197E93" w:rsidRDefault="00197E93" w:rsidP="008139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Garamond" w:hAnsi="Garamond" w:cs="Helvetica Neue"/>
          <w:color w:val="141413"/>
          <w:sz w:val="20"/>
          <w:szCs w:val="20"/>
        </w:rPr>
      </w:pPr>
      <w:r w:rsidRPr="00197E93">
        <w:rPr>
          <w:rFonts w:ascii="Garamond" w:hAnsi="Garamond" w:cs="Helvetica Neue"/>
          <w:color w:val="141413"/>
          <w:sz w:val="20"/>
          <w:szCs w:val="20"/>
        </w:rPr>
        <w:t>L’association de recherche C.O.R. a été créée en 1985. Son but est de prendre en compte dans le cadre de la relation clinique, l’objet réel externe dès lors qu’il est un élément majeur, permanent du lien entre les personnes. Il devient alors le témoin, la marque et le relais de l’appareillage des psychés. Nous appelons cet objet dans la fonction qu’il remplit à ce moment-là un Objet de Relation. Cet objet, tenant lieu de la rencontre clinique, représente, à travers son type d’investissement, l’état de la relation. Situé dans une position d’interface entre les sujets qu’il mobilise à des niveaux hétérogènes, il est une figuration externe et commune du lien.</w:t>
      </w:r>
    </w:p>
    <w:p w14:paraId="58E8583D" w14:textId="77777777" w:rsidR="00197E93" w:rsidRPr="002C67FE" w:rsidRDefault="00197E93" w:rsidP="00813910">
      <w:pPr>
        <w:ind w:right="-432"/>
        <w:jc w:val="both"/>
        <w:rPr>
          <w:rFonts w:ascii="Garamond" w:hAnsi="Garamond"/>
          <w:sz w:val="22"/>
          <w:lang w:eastAsia="fr-FR"/>
        </w:rPr>
      </w:pPr>
      <w:r w:rsidRPr="00197E93">
        <w:rPr>
          <w:rFonts w:ascii="Garamond" w:hAnsi="Garamond" w:cs="Helvetica Neue"/>
          <w:color w:val="141413"/>
          <w:sz w:val="20"/>
          <w:szCs w:val="20"/>
        </w:rPr>
        <w:t>L’Objet de Relation, dont l’étude est au centre des travaux du C.O.R. peut-être conçu comme un articulateur des appareils psychiques à un triple niveau : physique grâce à ses propriétés singulières, irréductible au fantasme ; psychique à travers les investissements différenciés dont il est le support et la forme ; groupal en tant que dépositaire des parts communes des sujets en présence.</w:t>
      </w:r>
    </w:p>
    <w:p w14:paraId="49C0A885" w14:textId="77777777" w:rsidR="00CD648D" w:rsidRDefault="00CD648D" w:rsidP="00CD6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000000"/>
          <w:lang w:eastAsia="fr-FR"/>
        </w:rPr>
      </w:pPr>
    </w:p>
    <w:p w14:paraId="523ADD6E" w14:textId="652B62D6" w:rsidR="00470D8A" w:rsidRPr="009353FA" w:rsidRDefault="00470D8A" w:rsidP="007A3A07">
      <w:pPr>
        <w:ind w:left="708"/>
        <w:jc w:val="center"/>
        <w:rPr>
          <w:b/>
          <w:sz w:val="32"/>
        </w:rPr>
      </w:pPr>
      <w:r>
        <w:rPr>
          <w:rFonts w:cs="Times"/>
          <w:noProof/>
          <w:sz w:val="20"/>
          <w:lang w:eastAsia="fr-FR"/>
        </w:rPr>
        <w:lastRenderedPageBreak/>
        <w:drawing>
          <wp:inline distT="0" distB="0" distL="0" distR="0" wp14:anchorId="28A1CF95" wp14:editId="48905C22">
            <wp:extent cx="1231265" cy="833120"/>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833120"/>
                    </a:xfrm>
                    <a:prstGeom prst="rect">
                      <a:avLst/>
                    </a:prstGeom>
                    <a:noFill/>
                    <a:ln>
                      <a:noFill/>
                    </a:ln>
                  </pic:spPr>
                </pic:pic>
              </a:graphicData>
            </a:graphic>
          </wp:inline>
        </w:drawing>
      </w:r>
    </w:p>
    <w:p w14:paraId="374DAA6A" w14:textId="77777777" w:rsidR="009D4792" w:rsidRDefault="009D4792" w:rsidP="009D4792">
      <w:pPr>
        <w:jc w:val="center"/>
        <w:rPr>
          <w:rFonts w:ascii="Garamond" w:hAnsi="Garamond"/>
          <w:sz w:val="32"/>
          <w:lang w:eastAsia="fr-FR"/>
        </w:rPr>
      </w:pPr>
    </w:p>
    <w:p w14:paraId="398F7C1A" w14:textId="77777777" w:rsidR="009D4792" w:rsidRDefault="009D4792" w:rsidP="009D4792">
      <w:pPr>
        <w:jc w:val="center"/>
        <w:rPr>
          <w:rFonts w:ascii="Garamond" w:hAnsi="Garamond"/>
          <w:sz w:val="32"/>
          <w:lang w:eastAsia="fr-FR"/>
        </w:rPr>
      </w:pPr>
      <w:r>
        <w:rPr>
          <w:rFonts w:ascii="Garamond" w:hAnsi="Garamond"/>
          <w:sz w:val="32"/>
          <w:lang w:eastAsia="fr-FR"/>
        </w:rPr>
        <w:t>XVI</w:t>
      </w:r>
      <w:r w:rsidR="00193B81">
        <w:rPr>
          <w:rFonts w:ascii="Garamond" w:hAnsi="Garamond"/>
          <w:sz w:val="32"/>
          <w:lang w:eastAsia="fr-FR"/>
        </w:rPr>
        <w:t>I</w:t>
      </w:r>
      <w:r>
        <w:rPr>
          <w:rFonts w:ascii="Garamond" w:hAnsi="Garamond"/>
          <w:sz w:val="32"/>
          <w:lang w:eastAsia="fr-FR"/>
        </w:rPr>
        <w:t>I</w:t>
      </w:r>
      <w:r w:rsidRPr="001B7F98">
        <w:rPr>
          <w:rFonts w:ascii="Garamond" w:hAnsi="Garamond"/>
          <w:sz w:val="32"/>
          <w:vertAlign w:val="superscript"/>
          <w:lang w:eastAsia="fr-FR"/>
        </w:rPr>
        <w:t>e</w:t>
      </w:r>
      <w:r>
        <w:rPr>
          <w:rFonts w:ascii="Garamond" w:hAnsi="Garamond"/>
          <w:sz w:val="32"/>
          <w:lang w:eastAsia="fr-FR"/>
        </w:rPr>
        <w:t xml:space="preserve"> Journée d’Etude organisée par le C.O.R.</w:t>
      </w:r>
    </w:p>
    <w:p w14:paraId="5098B1E2" w14:textId="77777777" w:rsidR="009D4792" w:rsidRDefault="009D4792" w:rsidP="009D4792">
      <w:pPr>
        <w:jc w:val="center"/>
        <w:rPr>
          <w:rFonts w:ascii="Garamond" w:hAnsi="Garamond"/>
          <w:sz w:val="32"/>
          <w:lang w:eastAsia="fr-FR"/>
        </w:rPr>
      </w:pPr>
      <w:r>
        <w:rPr>
          <w:rFonts w:ascii="Garamond" w:hAnsi="Garamond"/>
          <w:sz w:val="32"/>
          <w:lang w:eastAsia="fr-FR"/>
        </w:rPr>
        <w:t>Clinique des Objets de Relation</w:t>
      </w:r>
    </w:p>
    <w:p w14:paraId="0CED0D09" w14:textId="77777777" w:rsidR="00193B81" w:rsidRDefault="00193B81" w:rsidP="009D4792">
      <w:pPr>
        <w:jc w:val="center"/>
        <w:rPr>
          <w:rFonts w:ascii="Garamond" w:hAnsi="Garamond"/>
          <w:sz w:val="32"/>
          <w:lang w:eastAsia="fr-FR"/>
        </w:rPr>
      </w:pPr>
      <w:r w:rsidRPr="00193B81">
        <w:rPr>
          <w:rFonts w:ascii="Garamond" w:hAnsi="Garamond"/>
          <w:sz w:val="22"/>
          <w:lang w:eastAsia="fr-FR"/>
        </w:rPr>
        <w:t>en partenariat avec SERPSY</w:t>
      </w:r>
    </w:p>
    <w:p w14:paraId="7D19D541" w14:textId="77777777" w:rsidR="009D4792" w:rsidRPr="008C55F3" w:rsidRDefault="009D4792" w:rsidP="009D4792">
      <w:pPr>
        <w:rPr>
          <w:rFonts w:ascii="Garamond" w:hAnsi="Garamond"/>
          <w:lang w:eastAsia="fr-FR"/>
        </w:rPr>
      </w:pPr>
    </w:p>
    <w:p w14:paraId="72E7047B" w14:textId="7F66F18E" w:rsidR="00643BF2" w:rsidRDefault="009D4792" w:rsidP="00643BF2">
      <w:pPr>
        <w:jc w:val="center"/>
        <w:rPr>
          <w:rFonts w:ascii="Garamond" w:hAnsi="Garamond"/>
          <w:b/>
          <w:sz w:val="28"/>
          <w:szCs w:val="28"/>
          <w:lang w:eastAsia="fr-FR"/>
        </w:rPr>
      </w:pPr>
      <w:r w:rsidRPr="001B7F98">
        <w:rPr>
          <w:rFonts w:ascii="Garamond" w:hAnsi="Garamond"/>
          <w:sz w:val="40"/>
          <w:lang w:eastAsia="fr-FR"/>
        </w:rPr>
        <w:t> </w:t>
      </w:r>
      <w:r w:rsidRPr="001B7F98">
        <w:rPr>
          <w:rFonts w:ascii="Garamond" w:hAnsi="Garamond"/>
          <w:b/>
          <w:sz w:val="40"/>
          <w:szCs w:val="28"/>
          <w:lang w:eastAsia="fr-FR"/>
        </w:rPr>
        <w:t>"</w:t>
      </w:r>
      <w:r w:rsidR="00BF1415">
        <w:rPr>
          <w:rFonts w:ascii="Garamond" w:hAnsi="Garamond"/>
          <w:b/>
          <w:sz w:val="40"/>
          <w:szCs w:val="28"/>
          <w:lang w:eastAsia="fr-FR"/>
        </w:rPr>
        <w:t>Cadres et alliances thérapeutiques</w:t>
      </w:r>
      <w:r w:rsidRPr="001B7F98">
        <w:rPr>
          <w:rFonts w:ascii="Garamond" w:hAnsi="Garamond"/>
          <w:b/>
          <w:sz w:val="40"/>
          <w:szCs w:val="28"/>
          <w:lang w:eastAsia="fr-FR"/>
        </w:rPr>
        <w:t>"</w:t>
      </w:r>
      <w:r w:rsidRPr="008A64C8">
        <w:rPr>
          <w:rFonts w:ascii="Garamond" w:hAnsi="Garamond"/>
          <w:b/>
          <w:sz w:val="32"/>
          <w:szCs w:val="28"/>
          <w:lang w:eastAsia="fr-FR"/>
        </w:rPr>
        <w:br/>
      </w:r>
    </w:p>
    <w:p w14:paraId="299A9E3C" w14:textId="3473AC54" w:rsidR="00602DB9" w:rsidRDefault="00602DB9" w:rsidP="00BF1415">
      <w:pPr>
        <w:jc w:val="center"/>
        <w:rPr>
          <w:rFonts w:ascii="Garamond" w:hAnsi="Garamond"/>
          <w:b/>
          <w:sz w:val="28"/>
          <w:szCs w:val="28"/>
          <w:lang w:eastAsia="fr-FR"/>
        </w:rPr>
      </w:pPr>
      <w:r>
        <w:rPr>
          <w:rFonts w:cs="Times"/>
          <w:noProof/>
          <w:sz w:val="20"/>
          <w:lang w:eastAsia="fr-FR"/>
        </w:rPr>
        <w:drawing>
          <wp:inline distT="0" distB="0" distL="0" distR="0" wp14:anchorId="2BB53578" wp14:editId="61A93C1A">
            <wp:extent cx="2136775" cy="178371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6775" cy="1783715"/>
                    </a:xfrm>
                    <a:prstGeom prst="rect">
                      <a:avLst/>
                    </a:prstGeom>
                    <a:noFill/>
                    <a:ln>
                      <a:noFill/>
                    </a:ln>
                  </pic:spPr>
                </pic:pic>
              </a:graphicData>
            </a:graphic>
          </wp:inline>
        </w:drawing>
      </w:r>
    </w:p>
    <w:p w14:paraId="222537FA" w14:textId="77777777" w:rsidR="00602DB9" w:rsidRDefault="00602DB9" w:rsidP="00643BF2">
      <w:pPr>
        <w:rPr>
          <w:rFonts w:ascii="Garamond" w:hAnsi="Garamond"/>
          <w:b/>
          <w:sz w:val="28"/>
          <w:szCs w:val="28"/>
          <w:lang w:eastAsia="fr-FR"/>
        </w:rPr>
      </w:pPr>
    </w:p>
    <w:p w14:paraId="77DFF1A7" w14:textId="77777777" w:rsidR="00B62033" w:rsidRDefault="00B62033" w:rsidP="00643BF2">
      <w:pPr>
        <w:rPr>
          <w:rFonts w:ascii="Garamond" w:hAnsi="Garamond"/>
          <w:b/>
          <w:sz w:val="28"/>
          <w:szCs w:val="28"/>
          <w:lang w:eastAsia="fr-FR"/>
        </w:rPr>
      </w:pPr>
    </w:p>
    <w:p w14:paraId="0F6DB935" w14:textId="3E99F773" w:rsidR="00643BF2" w:rsidRDefault="00643BF2" w:rsidP="00355D91">
      <w:pPr>
        <w:jc w:val="center"/>
        <w:rPr>
          <w:rFonts w:ascii="Garamond" w:hAnsi="Garamond"/>
          <w:b/>
          <w:lang w:eastAsia="fr-FR"/>
        </w:rPr>
      </w:pPr>
      <w:r w:rsidRPr="001B7F98">
        <w:rPr>
          <w:rFonts w:ascii="Garamond" w:hAnsi="Garamond"/>
          <w:b/>
          <w:sz w:val="28"/>
          <w:szCs w:val="28"/>
          <w:lang w:eastAsia="fr-FR"/>
        </w:rPr>
        <w:t> </w:t>
      </w:r>
      <w:r>
        <w:rPr>
          <w:rFonts w:ascii="Garamond" w:hAnsi="Garamond"/>
          <w:b/>
          <w:lang w:eastAsia="fr-FR"/>
        </w:rPr>
        <w:t xml:space="preserve">Samedi 7 novembre 2015 </w:t>
      </w:r>
    </w:p>
    <w:p w14:paraId="27A2C048" w14:textId="118B8A41" w:rsidR="0014023E" w:rsidRDefault="001656D5" w:rsidP="00643BF2">
      <w:pPr>
        <w:jc w:val="center"/>
        <w:rPr>
          <w:rFonts w:ascii="Garamond" w:hAnsi="Garamond"/>
          <w:b/>
          <w:lang w:eastAsia="fr-FR"/>
        </w:rPr>
      </w:pPr>
      <w:r>
        <w:rPr>
          <w:rFonts w:ascii="Garamond" w:hAnsi="Garamond"/>
          <w:b/>
          <w:lang w:eastAsia="fr-FR"/>
        </w:rPr>
        <w:t>de 8h30</w:t>
      </w:r>
      <w:r w:rsidR="00643BF2">
        <w:rPr>
          <w:rFonts w:ascii="Garamond" w:hAnsi="Garamond"/>
          <w:b/>
          <w:lang w:eastAsia="fr-FR"/>
        </w:rPr>
        <w:t xml:space="preserve"> à 12h et de 13h30 à 17h00</w:t>
      </w:r>
    </w:p>
    <w:p w14:paraId="647D734A" w14:textId="77777777" w:rsidR="007920EC" w:rsidRDefault="00643BF2" w:rsidP="00643BF2">
      <w:pPr>
        <w:jc w:val="center"/>
        <w:rPr>
          <w:rFonts w:ascii="Garamond" w:hAnsi="Garamond"/>
          <w:lang w:eastAsia="fr-FR"/>
        </w:rPr>
      </w:pPr>
      <w:r>
        <w:rPr>
          <w:rFonts w:ascii="Garamond" w:hAnsi="Garamond"/>
          <w:b/>
          <w:lang w:eastAsia="fr-FR"/>
        </w:rPr>
        <w:br/>
        <w:t> </w:t>
      </w:r>
      <w:r w:rsidR="007920EC">
        <w:rPr>
          <w:rFonts w:ascii="Garamond" w:hAnsi="Garamond"/>
          <w:lang w:eastAsia="fr-FR"/>
        </w:rPr>
        <w:t xml:space="preserve">Amphithéâtre </w:t>
      </w:r>
      <w:proofErr w:type="spellStart"/>
      <w:r w:rsidR="007920EC">
        <w:rPr>
          <w:rFonts w:ascii="Garamond" w:hAnsi="Garamond"/>
          <w:lang w:eastAsia="fr-FR"/>
        </w:rPr>
        <w:t>Vallade</w:t>
      </w:r>
      <w:proofErr w:type="spellEnd"/>
      <w:r w:rsidR="007920EC">
        <w:rPr>
          <w:rFonts w:ascii="Garamond" w:hAnsi="Garamond"/>
          <w:lang w:eastAsia="fr-FR"/>
        </w:rPr>
        <w:t xml:space="preserve"> </w:t>
      </w:r>
    </w:p>
    <w:p w14:paraId="525F8030" w14:textId="297F1F2C" w:rsidR="007920EC" w:rsidRDefault="007920EC" w:rsidP="007920EC">
      <w:pPr>
        <w:jc w:val="center"/>
        <w:rPr>
          <w:rFonts w:ascii="Garamond" w:hAnsi="Garamond"/>
          <w:sz w:val="20"/>
          <w:lang w:eastAsia="fr-FR"/>
        </w:rPr>
      </w:pPr>
      <w:r w:rsidRPr="007920EC">
        <w:rPr>
          <w:rFonts w:ascii="Garamond" w:hAnsi="Garamond"/>
          <w:sz w:val="20"/>
          <w:lang w:eastAsia="fr-FR"/>
        </w:rPr>
        <w:t xml:space="preserve">C.H. </w:t>
      </w:r>
      <w:proofErr w:type="spellStart"/>
      <w:r w:rsidRPr="007920EC">
        <w:rPr>
          <w:rFonts w:ascii="Garamond" w:hAnsi="Garamond"/>
          <w:sz w:val="20"/>
          <w:lang w:eastAsia="fr-FR"/>
        </w:rPr>
        <w:t>Montperrin</w:t>
      </w:r>
      <w:proofErr w:type="spellEnd"/>
      <w:r w:rsidRPr="007920EC">
        <w:rPr>
          <w:rFonts w:ascii="Garamond" w:hAnsi="Garamond"/>
          <w:sz w:val="20"/>
          <w:lang w:eastAsia="fr-FR"/>
        </w:rPr>
        <w:t xml:space="preserve"> – 109 av du Petit Barthélémy - 13100 </w:t>
      </w:r>
      <w:r w:rsidR="009C7388">
        <w:rPr>
          <w:rFonts w:ascii="Garamond" w:hAnsi="Garamond"/>
          <w:sz w:val="20"/>
          <w:lang w:eastAsia="fr-FR"/>
        </w:rPr>
        <w:t>Aix-en-</w:t>
      </w:r>
      <w:r w:rsidRPr="007920EC">
        <w:rPr>
          <w:rFonts w:ascii="Garamond" w:hAnsi="Garamond"/>
          <w:sz w:val="20"/>
          <w:lang w:eastAsia="fr-FR"/>
        </w:rPr>
        <w:t>Provence</w:t>
      </w:r>
    </w:p>
    <w:p w14:paraId="088D9FAC" w14:textId="3C3338C4" w:rsidR="00EB1570" w:rsidRPr="00EB1570" w:rsidRDefault="00EB1570" w:rsidP="007920EC">
      <w:pPr>
        <w:jc w:val="center"/>
        <w:rPr>
          <w:rFonts w:ascii="Garamond" w:hAnsi="Garamond"/>
          <w:sz w:val="14"/>
          <w:lang w:eastAsia="fr-FR"/>
        </w:rPr>
      </w:pPr>
      <w:r w:rsidRPr="00EB1570">
        <w:rPr>
          <w:rFonts w:ascii="Garamond" w:hAnsi="Garamond" w:cs="Garamond"/>
          <w:b/>
          <w:bCs/>
          <w:color w:val="0000FF"/>
          <w:sz w:val="16"/>
          <w:szCs w:val="32"/>
        </w:rPr>
        <w:t>Plan : http://www.ch-montperrin.fr/situation/plan-ch.html#</w:t>
      </w:r>
    </w:p>
    <w:p w14:paraId="05500A2E" w14:textId="55459BA7" w:rsidR="009D4792" w:rsidRPr="00830CEA" w:rsidRDefault="002231B8" w:rsidP="00915B6B">
      <w:pPr>
        <w:pStyle w:val="Corpsdutexte"/>
        <w:tabs>
          <w:tab w:val="clear" w:pos="1134"/>
          <w:tab w:val="clear" w:pos="2304"/>
          <w:tab w:val="clear" w:pos="3024"/>
          <w:tab w:val="clear" w:pos="3744"/>
          <w:tab w:val="clear" w:pos="4464"/>
          <w:tab w:val="clear" w:pos="5184"/>
          <w:tab w:val="clear" w:pos="5904"/>
          <w:tab w:val="clear" w:pos="6624"/>
          <w:tab w:val="clear" w:pos="7344"/>
          <w:tab w:val="clear" w:pos="8064"/>
          <w:tab w:val="clear" w:pos="8784"/>
        </w:tabs>
        <w:spacing w:line="240" w:lineRule="auto"/>
        <w:ind w:left="0"/>
        <w:rPr>
          <w:b/>
          <w:sz w:val="22"/>
        </w:rPr>
      </w:pPr>
      <w:r>
        <w:rPr>
          <w:b/>
          <w:sz w:val="22"/>
        </w:rPr>
        <w:lastRenderedPageBreak/>
        <w:t>ARGUMENT  DE LA JOURNÉE D’É</w:t>
      </w:r>
      <w:r w:rsidR="009D4792" w:rsidRPr="00830CEA">
        <w:rPr>
          <w:b/>
          <w:sz w:val="22"/>
        </w:rPr>
        <w:t>TUDE</w:t>
      </w:r>
    </w:p>
    <w:p w14:paraId="33752479" w14:textId="631A5433" w:rsidR="004557C8" w:rsidRPr="004557C8" w:rsidRDefault="004557C8" w:rsidP="004557C8">
      <w:pPr>
        <w:jc w:val="both"/>
        <w:rPr>
          <w:rFonts w:ascii="Garamond" w:hAnsi="Garamond" w:cs="Arial"/>
          <w:color w:val="FF0000"/>
          <w:sz w:val="22"/>
        </w:rPr>
      </w:pPr>
      <w:r w:rsidRPr="004557C8">
        <w:rPr>
          <w:rFonts w:ascii="Garamond" w:hAnsi="Garamond" w:cs="Arial"/>
          <w:sz w:val="22"/>
        </w:rPr>
        <w:t xml:space="preserve">Au-delà de la constance repérée et étudiée par </w:t>
      </w:r>
      <w:proofErr w:type="spellStart"/>
      <w:r w:rsidRPr="004557C8">
        <w:rPr>
          <w:rFonts w:ascii="Garamond" w:hAnsi="Garamond" w:cs="Arial"/>
          <w:sz w:val="22"/>
        </w:rPr>
        <w:t>Bleger</w:t>
      </w:r>
      <w:proofErr w:type="spellEnd"/>
      <w:r w:rsidRPr="004557C8">
        <w:rPr>
          <w:rFonts w:ascii="Garamond" w:hAnsi="Garamond" w:cs="Arial"/>
          <w:sz w:val="22"/>
        </w:rPr>
        <w:t xml:space="preserve"> (1979), nous souhaitons questionner les aménagements et les métamorphoses du cadre, en fonction du thérapeute, du patient, de leur histoire respective, des liens qui les unissent, de leur mode d’ « être au monde »… Comment le patient, qu’il soit personne singulière, famille, groupe, institution, va-t-il s’emparer de celui-ci, le faire évoluer en fonction de ce qui demande à s’actualiser, s’exprimer, dans une rencontre qui sera d’autant plus riche et vivifiante que chacun acceptera des zones de lâcher-prise, de dessaisie de la maîtrise et du contrôle</w:t>
      </w:r>
      <w:r w:rsidRPr="004557C8">
        <w:rPr>
          <w:rFonts w:ascii="Garamond" w:hAnsi="Garamond" w:cs="Arial"/>
          <w:color w:val="FF0000"/>
          <w:sz w:val="22"/>
        </w:rPr>
        <w:t xml:space="preserve"> </w:t>
      </w:r>
      <w:r w:rsidRPr="004557C8">
        <w:rPr>
          <w:rFonts w:ascii="Garamond" w:hAnsi="Garamond" w:cs="Arial"/>
          <w:sz w:val="22"/>
        </w:rPr>
        <w:t>?</w:t>
      </w:r>
    </w:p>
    <w:p w14:paraId="3005054F" w14:textId="77777777" w:rsidR="004557C8" w:rsidRPr="004557C8" w:rsidRDefault="004557C8" w:rsidP="004557C8">
      <w:pPr>
        <w:jc w:val="both"/>
        <w:rPr>
          <w:rFonts w:ascii="Garamond" w:hAnsi="Garamond" w:cs="Arial"/>
          <w:sz w:val="22"/>
        </w:rPr>
      </w:pPr>
    </w:p>
    <w:p w14:paraId="4BA968E3" w14:textId="77777777" w:rsidR="004557C8" w:rsidRPr="004557C8" w:rsidRDefault="004557C8" w:rsidP="004557C8">
      <w:pPr>
        <w:jc w:val="both"/>
        <w:rPr>
          <w:rFonts w:ascii="Garamond" w:hAnsi="Garamond" w:cs="Arial"/>
          <w:sz w:val="22"/>
        </w:rPr>
      </w:pPr>
      <w:r w:rsidRPr="004557C8">
        <w:rPr>
          <w:rFonts w:ascii="Garamond" w:hAnsi="Garamond" w:cs="Arial"/>
          <w:sz w:val="22"/>
        </w:rPr>
        <w:t>Nous souhaitons</w:t>
      </w:r>
      <w:r w:rsidRPr="004557C8">
        <w:rPr>
          <w:rFonts w:ascii="Garamond" w:hAnsi="Garamond" w:cs="Arial"/>
          <w:color w:val="0000FF"/>
          <w:sz w:val="22"/>
        </w:rPr>
        <w:t>,</w:t>
      </w:r>
      <w:r w:rsidRPr="004557C8">
        <w:rPr>
          <w:rFonts w:ascii="Garamond" w:hAnsi="Garamond" w:cs="Arial"/>
          <w:sz w:val="22"/>
        </w:rPr>
        <w:t xml:space="preserve"> lors de cette journée, dépasser la notion de cadre prescrit, matériel, tangible, constant, afin d’aborder la question de l’inattendu, de l’ouverture à l’altérité et à l’inconnu. Qu’en est-il de la capacité d’être surpris du thérapeute ? Mais aussi de ses valeurs, de ses croyances, de ce dont il est pétri ? Jusqu’où est-il allé en lui-même afin de laisser place à l’imprévisible, au sein du cadre et de la transformation de celui-ci ? Comment le cadre vient-il permettre à chacun d’aller plus loin dans l’exploration de ses zones d’ombres et de ses impensés, dans la découverte de ses propres possibles et de ceux de l’autre ?</w:t>
      </w:r>
    </w:p>
    <w:p w14:paraId="3D29A75A" w14:textId="77777777" w:rsidR="004557C8" w:rsidRPr="004557C8" w:rsidRDefault="004557C8" w:rsidP="004557C8">
      <w:pPr>
        <w:jc w:val="both"/>
        <w:rPr>
          <w:rFonts w:ascii="Garamond" w:hAnsi="Garamond" w:cs="Arial"/>
          <w:color w:val="000000"/>
          <w:sz w:val="22"/>
        </w:rPr>
      </w:pPr>
      <w:r w:rsidRPr="004557C8">
        <w:rPr>
          <w:rFonts w:ascii="Garamond" w:hAnsi="Garamond" w:cs="Arial"/>
          <w:color w:val="000000"/>
          <w:sz w:val="22"/>
        </w:rPr>
        <w:t>Nous écrivons « cadres » au pluriel</w:t>
      </w:r>
      <w:r w:rsidRPr="004557C8">
        <w:rPr>
          <w:rFonts w:ascii="Garamond" w:hAnsi="Garamond" w:cs="Arial"/>
          <w:color w:val="FF0000"/>
          <w:sz w:val="22"/>
        </w:rPr>
        <w:t>,</w:t>
      </w:r>
      <w:r w:rsidRPr="004557C8">
        <w:rPr>
          <w:rFonts w:ascii="Garamond" w:hAnsi="Garamond" w:cs="Arial"/>
          <w:color w:val="000000"/>
          <w:sz w:val="22"/>
        </w:rPr>
        <w:t xml:space="preserve"> pour souligner la singularité de chacun, patient(s) et thérapeute dans cette </w:t>
      </w:r>
      <w:proofErr w:type="spellStart"/>
      <w:r w:rsidRPr="004557C8">
        <w:rPr>
          <w:rFonts w:ascii="Garamond" w:hAnsi="Garamond" w:cs="Arial"/>
          <w:sz w:val="22"/>
        </w:rPr>
        <w:t>co</w:t>
      </w:r>
      <w:proofErr w:type="spellEnd"/>
      <w:r w:rsidRPr="004557C8">
        <w:rPr>
          <w:rFonts w:ascii="Garamond" w:hAnsi="Garamond" w:cs="Arial"/>
          <w:sz w:val="22"/>
        </w:rPr>
        <w:t>-construction</w:t>
      </w:r>
      <w:r w:rsidRPr="004557C8">
        <w:rPr>
          <w:rFonts w:ascii="Garamond" w:hAnsi="Garamond" w:cs="Arial"/>
          <w:color w:val="000000"/>
          <w:sz w:val="22"/>
        </w:rPr>
        <w:t xml:space="preserve"> du cadre, unique</w:t>
      </w:r>
      <w:r w:rsidRPr="004557C8">
        <w:rPr>
          <w:rFonts w:ascii="Garamond" w:hAnsi="Garamond" w:cs="Arial"/>
          <w:color w:val="FF0000"/>
          <w:sz w:val="22"/>
        </w:rPr>
        <w:t xml:space="preserve">, </w:t>
      </w:r>
      <w:r w:rsidRPr="004557C8">
        <w:rPr>
          <w:rFonts w:ascii="Garamond" w:hAnsi="Garamond" w:cs="Arial"/>
          <w:color w:val="000000"/>
          <w:sz w:val="22"/>
        </w:rPr>
        <w:t>fruit de leur rencontre.</w:t>
      </w:r>
    </w:p>
    <w:p w14:paraId="02060E34" w14:textId="77777777" w:rsidR="004557C8" w:rsidRPr="004557C8" w:rsidRDefault="004557C8" w:rsidP="004557C8">
      <w:pPr>
        <w:jc w:val="both"/>
        <w:rPr>
          <w:rFonts w:ascii="Garamond" w:hAnsi="Garamond" w:cs="Arial"/>
          <w:strike/>
          <w:sz w:val="22"/>
        </w:rPr>
      </w:pPr>
    </w:p>
    <w:p w14:paraId="3D5B8096" w14:textId="77777777" w:rsidR="004557C8" w:rsidRPr="004557C8" w:rsidRDefault="004557C8" w:rsidP="004557C8">
      <w:pPr>
        <w:jc w:val="both"/>
        <w:rPr>
          <w:rFonts w:ascii="Garamond" w:hAnsi="Garamond" w:cs="Arial"/>
          <w:strike/>
          <w:color w:val="B9178B"/>
          <w:sz w:val="22"/>
        </w:rPr>
      </w:pPr>
      <w:r w:rsidRPr="004557C8">
        <w:rPr>
          <w:rFonts w:ascii="Garamond" w:hAnsi="Garamond" w:cs="Arial"/>
          <w:sz w:val="22"/>
        </w:rPr>
        <w:t xml:space="preserve">Nous interrogerons l’émergence de l’alliance thérapeutique et ses rapports avec le cadre, sa nature, sa construction, son déploiement au sein de celui-ci et grâce à celui-ci, ce qui la nourrit et ce qui l’entrave, le jeu subtil de la rencontre entre les psychismes en </w:t>
      </w:r>
      <w:proofErr w:type="spellStart"/>
      <w:r w:rsidRPr="004557C8">
        <w:rPr>
          <w:rFonts w:ascii="Garamond" w:hAnsi="Garamond" w:cs="Arial"/>
          <w:sz w:val="22"/>
        </w:rPr>
        <w:t>co-présence</w:t>
      </w:r>
      <w:proofErr w:type="spellEnd"/>
      <w:r w:rsidRPr="004557C8">
        <w:rPr>
          <w:rFonts w:ascii="Garamond" w:hAnsi="Garamond" w:cs="Arial"/>
          <w:sz w:val="22"/>
        </w:rPr>
        <w:t>, et les histoires de chacun. Comment le cadre et notre façon de l’envisager, de le penser, de le moduler, viennent-ils soutenir ce</w:t>
      </w:r>
      <w:r w:rsidRPr="004557C8">
        <w:rPr>
          <w:rFonts w:ascii="Garamond" w:hAnsi="Garamond" w:cs="Arial"/>
          <w:color w:val="0000FF"/>
          <w:sz w:val="22"/>
        </w:rPr>
        <w:t xml:space="preserve"> </w:t>
      </w:r>
      <w:r w:rsidRPr="004557C8">
        <w:rPr>
          <w:rFonts w:ascii="Garamond" w:hAnsi="Garamond" w:cs="Arial"/>
          <w:sz w:val="22"/>
        </w:rPr>
        <w:t>lien qui peut s’avérer fragile, voire ténu à certains moments </w:t>
      </w:r>
      <w:r w:rsidRPr="004557C8">
        <w:rPr>
          <w:rFonts w:ascii="Garamond" w:hAnsi="Garamond"/>
          <w:sz w:val="22"/>
        </w:rPr>
        <w:t xml:space="preserve">? </w:t>
      </w:r>
    </w:p>
    <w:p w14:paraId="1BDDDFC8" w14:textId="7A60CDF6" w:rsidR="00696999" w:rsidRPr="00696999" w:rsidRDefault="004557C8" w:rsidP="004557C8">
      <w:pPr>
        <w:pStyle w:val="Corpsdutexte"/>
        <w:spacing w:before="0" w:after="0" w:line="240" w:lineRule="auto"/>
        <w:ind w:left="0"/>
        <w:rPr>
          <w:sz w:val="22"/>
        </w:rPr>
      </w:pPr>
      <w:r w:rsidRPr="004557C8">
        <w:rPr>
          <w:sz w:val="22"/>
        </w:rPr>
        <w:t>Comment les caractéristiques du cadre peuvent-elles participer à la mise en place de l’alliance thérapeutique, de cette mise en mouvement respectueuse de la relation à l’autre, de la prise de conscience des motions transférentielles et contre-transférentielles</w:t>
      </w:r>
      <w:r w:rsidRPr="004557C8">
        <w:rPr>
          <w:color w:val="FF0000"/>
          <w:sz w:val="22"/>
        </w:rPr>
        <w:t xml:space="preserve"> </w:t>
      </w:r>
      <w:r w:rsidRPr="004557C8">
        <w:rPr>
          <w:sz w:val="22"/>
        </w:rPr>
        <w:t>qui y sont impliquées ?</w:t>
      </w:r>
    </w:p>
    <w:p w14:paraId="29DEB0C8" w14:textId="77777777" w:rsidR="00696999" w:rsidRPr="00696999" w:rsidRDefault="00696999" w:rsidP="00915B6B">
      <w:pPr>
        <w:pStyle w:val="Corpsdutexte"/>
        <w:spacing w:before="0" w:after="0" w:line="240" w:lineRule="auto"/>
        <w:ind w:left="0"/>
        <w:rPr>
          <w:sz w:val="22"/>
        </w:rPr>
      </w:pPr>
    </w:p>
    <w:p w14:paraId="2FC48137" w14:textId="58D577CA" w:rsidR="00EF3975" w:rsidRPr="00293EC5" w:rsidRDefault="00EF3975" w:rsidP="00293EC5">
      <w:pPr>
        <w:pStyle w:val="Corpsdutexte"/>
        <w:spacing w:before="0" w:after="0" w:line="240" w:lineRule="auto"/>
        <w:ind w:left="0"/>
        <w:rPr>
          <w:sz w:val="22"/>
        </w:rPr>
      </w:pPr>
    </w:p>
    <w:p w14:paraId="20E10C65" w14:textId="77777777" w:rsidR="00EF3975" w:rsidRDefault="00EF3975" w:rsidP="00EF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color w:val="141413"/>
          <w:szCs w:val="32"/>
        </w:rPr>
      </w:pPr>
    </w:p>
    <w:p w14:paraId="1FF79DF9" w14:textId="5E0A8939" w:rsidR="00293EC5" w:rsidRDefault="00BC2E6A" w:rsidP="00EF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color w:val="141413"/>
          <w:szCs w:val="32"/>
        </w:rPr>
      </w:pPr>
      <w:r w:rsidRPr="00BC2E6A">
        <w:rPr>
          <w:rFonts w:ascii="Garamond" w:hAnsi="Garamond" w:cs="Helvetica Neue"/>
          <w:b/>
          <w:bCs/>
          <w:color w:val="141413"/>
          <w:szCs w:val="32"/>
        </w:rPr>
        <w:t>Cette journée est organisée autour de deux intervenants principaux et de leurs travaux:</w:t>
      </w:r>
    </w:p>
    <w:p w14:paraId="76378E5A" w14:textId="77777777" w:rsidR="00BC2E6A" w:rsidRDefault="00BC2E6A" w:rsidP="00EF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color w:val="141413"/>
          <w:szCs w:val="32"/>
        </w:rPr>
      </w:pPr>
    </w:p>
    <w:p w14:paraId="78B977D9" w14:textId="257B1D77" w:rsidR="00034F6D" w:rsidRPr="00034F6D" w:rsidRDefault="00034F6D" w:rsidP="00034F6D">
      <w:pPr>
        <w:widowControl w:val="0"/>
        <w:autoSpaceDE w:val="0"/>
        <w:autoSpaceDN w:val="0"/>
        <w:adjustRightInd w:val="0"/>
        <w:rPr>
          <w:rFonts w:ascii="Garamond" w:hAnsi="Garamond" w:cs="Geneva"/>
          <w:sz w:val="22"/>
          <w:szCs w:val="22"/>
          <w:lang w:eastAsia="fr-FR"/>
        </w:rPr>
      </w:pPr>
      <w:r>
        <w:rPr>
          <w:rFonts w:ascii="Garamond" w:hAnsi="Garamond" w:cs="Geneva"/>
          <w:b/>
          <w:sz w:val="22"/>
          <w:szCs w:val="22"/>
          <w:lang w:eastAsia="fr-FR"/>
        </w:rPr>
        <w:t xml:space="preserve">Pr </w:t>
      </w:r>
      <w:r w:rsidRPr="00034F6D">
        <w:rPr>
          <w:rFonts w:ascii="Garamond" w:hAnsi="Garamond" w:cs="Geneva"/>
          <w:b/>
          <w:sz w:val="22"/>
          <w:szCs w:val="22"/>
          <w:lang w:eastAsia="fr-FR"/>
        </w:rPr>
        <w:t>Georges GAILLARD,</w:t>
      </w:r>
      <w:r w:rsidRPr="00034F6D">
        <w:rPr>
          <w:rFonts w:ascii="Garamond" w:hAnsi="Garamond" w:cs="Geneva"/>
          <w:sz w:val="22"/>
          <w:szCs w:val="22"/>
          <w:lang w:eastAsia="fr-FR"/>
        </w:rPr>
        <w:t xml:space="preserve"> </w:t>
      </w:r>
      <w:r w:rsidRPr="00006642">
        <w:rPr>
          <w:rFonts w:ascii="Garamond" w:hAnsi="Garamond" w:cs="Geneva"/>
          <w:sz w:val="22"/>
          <w:szCs w:val="22"/>
          <w:lang w:eastAsia="fr-FR"/>
        </w:rPr>
        <w:t xml:space="preserve">Professeur </w:t>
      </w:r>
      <w:r w:rsidR="00BF090C" w:rsidRPr="00006642">
        <w:rPr>
          <w:rFonts w:ascii="Garamond" w:hAnsi="Garamond" w:cs="Geneva"/>
          <w:sz w:val="22"/>
          <w:szCs w:val="22"/>
          <w:lang w:eastAsia="fr-FR"/>
        </w:rPr>
        <w:t xml:space="preserve"> de</w:t>
      </w:r>
      <w:r w:rsidR="00BF090C" w:rsidRPr="00BF090C">
        <w:rPr>
          <w:rFonts w:ascii="Garamond" w:hAnsi="Garamond" w:cs="Geneva"/>
          <w:color w:val="FF0000"/>
          <w:sz w:val="22"/>
          <w:szCs w:val="22"/>
          <w:lang w:eastAsia="fr-FR"/>
        </w:rPr>
        <w:t xml:space="preserve"> </w:t>
      </w:r>
      <w:r w:rsidRPr="00034F6D">
        <w:rPr>
          <w:rFonts w:ascii="Garamond" w:hAnsi="Garamond" w:cs="Geneva"/>
          <w:sz w:val="22"/>
          <w:szCs w:val="22"/>
          <w:lang w:eastAsia="fr-FR"/>
        </w:rPr>
        <w:t>psychopathologie clinique, Centre de recherches en Psychologie et Psychopathologie Clinique CRPPC  Université Lumière Lyon 2, Psychanalyste, Membre du IV° Groupe (OPLF)</w:t>
      </w:r>
    </w:p>
    <w:p w14:paraId="7E37C4AD" w14:textId="77777777" w:rsidR="00034F6D" w:rsidRPr="00034F6D" w:rsidRDefault="00034F6D" w:rsidP="00034F6D">
      <w:pPr>
        <w:widowControl w:val="0"/>
        <w:autoSpaceDE w:val="0"/>
        <w:autoSpaceDN w:val="0"/>
        <w:adjustRightInd w:val="0"/>
        <w:rPr>
          <w:rFonts w:ascii="Garamond" w:hAnsi="Garamond" w:cs="Geneva"/>
          <w:sz w:val="22"/>
          <w:szCs w:val="22"/>
          <w:lang w:eastAsia="fr-FR"/>
        </w:rPr>
      </w:pPr>
    </w:p>
    <w:p w14:paraId="3C812E8A" w14:textId="002AD73F" w:rsidR="00034F6D" w:rsidRPr="00034F6D" w:rsidRDefault="00034F6D" w:rsidP="00034F6D">
      <w:pPr>
        <w:widowControl w:val="0"/>
        <w:autoSpaceDE w:val="0"/>
        <w:autoSpaceDN w:val="0"/>
        <w:adjustRightInd w:val="0"/>
        <w:rPr>
          <w:rFonts w:ascii="Garamond" w:hAnsi="Garamond" w:cs="Geneva"/>
          <w:sz w:val="22"/>
          <w:szCs w:val="22"/>
          <w:lang w:eastAsia="fr-FR"/>
        </w:rPr>
      </w:pPr>
    </w:p>
    <w:p w14:paraId="42E32A31" w14:textId="678AFC91" w:rsidR="00034F6D" w:rsidRPr="00034F6D" w:rsidRDefault="00034F6D" w:rsidP="00034F6D">
      <w:pPr>
        <w:widowControl w:val="0"/>
        <w:autoSpaceDE w:val="0"/>
        <w:autoSpaceDN w:val="0"/>
        <w:adjustRightInd w:val="0"/>
        <w:rPr>
          <w:rFonts w:ascii="Garamond" w:hAnsi="Garamond" w:cs="Geneva"/>
          <w:sz w:val="22"/>
          <w:szCs w:val="22"/>
          <w:lang w:eastAsia="fr-FR"/>
        </w:rPr>
      </w:pPr>
      <w:r>
        <w:rPr>
          <w:rFonts w:ascii="Garamond" w:hAnsi="Garamond" w:cs="Geneva"/>
          <w:b/>
          <w:sz w:val="22"/>
          <w:szCs w:val="22"/>
          <w:lang w:eastAsia="fr-FR"/>
        </w:rPr>
        <w:t xml:space="preserve">Pr </w:t>
      </w:r>
      <w:r w:rsidRPr="00034F6D">
        <w:rPr>
          <w:rFonts w:ascii="Garamond" w:hAnsi="Garamond" w:cs="Geneva"/>
          <w:b/>
          <w:sz w:val="22"/>
          <w:szCs w:val="22"/>
          <w:lang w:eastAsia="fr-FR"/>
        </w:rPr>
        <w:t>Jean-Pierre PINEL</w:t>
      </w:r>
      <w:r w:rsidRPr="00034F6D">
        <w:rPr>
          <w:rFonts w:ascii="Garamond" w:hAnsi="Garamond" w:cs="Geneva"/>
          <w:sz w:val="22"/>
          <w:szCs w:val="22"/>
          <w:lang w:eastAsia="fr-FR"/>
        </w:rPr>
        <w:t>, Professeur de Psychopathologie Sociale Clinique à l'Université Paris 13, USPC, Analyste de groupe et d'institution, Membre de l'Association Transition (Association Européenne, analyse de groupe et d'institution).</w:t>
      </w:r>
    </w:p>
    <w:p w14:paraId="79741A7E" w14:textId="77777777" w:rsidR="00293EC5" w:rsidRDefault="00293EC5" w:rsidP="00EF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color w:val="141413"/>
          <w:szCs w:val="32"/>
        </w:rPr>
      </w:pPr>
    </w:p>
    <w:p w14:paraId="5BDC1BC6" w14:textId="510CC0EC" w:rsidR="00B71301" w:rsidRPr="00006642" w:rsidRDefault="00B71301" w:rsidP="00EF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szCs w:val="32"/>
        </w:rPr>
      </w:pPr>
      <w:r w:rsidRPr="00006642">
        <w:rPr>
          <w:rFonts w:ascii="Garamond" w:hAnsi="Garamond" w:cs="Helvetica Neue"/>
          <w:b/>
          <w:bCs/>
          <w:szCs w:val="32"/>
        </w:rPr>
        <w:t xml:space="preserve">Une </w:t>
      </w:r>
      <w:r w:rsidR="00EA5DDE" w:rsidRPr="00006642">
        <w:rPr>
          <w:rFonts w:ascii="Garamond" w:hAnsi="Garamond" w:cs="Helvetica Neue"/>
          <w:b/>
          <w:bCs/>
          <w:szCs w:val="32"/>
        </w:rPr>
        <w:t xml:space="preserve">vente de livres </w:t>
      </w:r>
      <w:r w:rsidRPr="00006642">
        <w:rPr>
          <w:rFonts w:ascii="Garamond" w:hAnsi="Garamond" w:cs="Helvetica Neue"/>
          <w:b/>
          <w:bCs/>
          <w:szCs w:val="32"/>
        </w:rPr>
        <w:t xml:space="preserve">est assurée durant la journée d’étude. </w:t>
      </w:r>
    </w:p>
    <w:p w14:paraId="43E31D56" w14:textId="77777777" w:rsidR="00B71301" w:rsidRPr="00006642" w:rsidRDefault="00B71301" w:rsidP="00EF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szCs w:val="32"/>
        </w:rPr>
      </w:pPr>
    </w:p>
    <w:p w14:paraId="289905D0" w14:textId="3C7ED063" w:rsidR="00293EC5" w:rsidRPr="00006642" w:rsidRDefault="00BF090C" w:rsidP="00EF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szCs w:val="32"/>
        </w:rPr>
      </w:pPr>
      <w:r w:rsidRPr="00006642">
        <w:rPr>
          <w:rFonts w:ascii="Garamond" w:hAnsi="Garamond" w:cs="Helvetica Neue"/>
          <w:b/>
          <w:bCs/>
          <w:szCs w:val="32"/>
        </w:rPr>
        <w:t xml:space="preserve">Association COR : Siège social </w:t>
      </w:r>
    </w:p>
    <w:p w14:paraId="653EFD0D" w14:textId="04E77002" w:rsidR="00BF090C" w:rsidRPr="00006642" w:rsidRDefault="00BF090C" w:rsidP="00EF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szCs w:val="32"/>
        </w:rPr>
      </w:pPr>
      <w:r w:rsidRPr="00006642">
        <w:rPr>
          <w:rFonts w:ascii="Garamond" w:hAnsi="Garamond" w:cs="Helvetica Neue"/>
          <w:b/>
          <w:bCs/>
          <w:szCs w:val="32"/>
        </w:rPr>
        <w:t>1630 Route de Berre</w:t>
      </w:r>
    </w:p>
    <w:p w14:paraId="3DC0A75C" w14:textId="35E4F8BF" w:rsidR="00BF090C" w:rsidRDefault="00BF090C" w:rsidP="00EF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color w:val="FF0000"/>
          <w:szCs w:val="32"/>
        </w:rPr>
      </w:pPr>
      <w:r w:rsidRPr="00006642">
        <w:rPr>
          <w:rFonts w:ascii="Garamond" w:hAnsi="Garamond" w:cs="Helvetica Neue"/>
          <w:b/>
          <w:bCs/>
          <w:szCs w:val="32"/>
        </w:rPr>
        <w:t>13090 Aix-en-Provence</w:t>
      </w:r>
    </w:p>
    <w:p w14:paraId="5E040599" w14:textId="5B57AD2D" w:rsidR="00410F3C" w:rsidRPr="00006642" w:rsidRDefault="00410F3C" w:rsidP="00EF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rPr>
      </w:pPr>
      <w:r w:rsidRPr="00006642">
        <w:rPr>
          <w:rFonts w:ascii="Garamond" w:hAnsi="Garamond" w:cs="Garamond"/>
          <w:b/>
        </w:rPr>
        <w:t xml:space="preserve">clinique.objets.relation@gmail.com  </w:t>
      </w:r>
    </w:p>
    <w:p w14:paraId="64ACFFBF" w14:textId="7AE948DA" w:rsidR="00B71301" w:rsidRPr="00B71301" w:rsidRDefault="00B71301" w:rsidP="00B7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Neue"/>
          <w:b/>
          <w:bCs/>
          <w:color w:val="FF0000"/>
          <w:szCs w:val="32"/>
        </w:rPr>
      </w:pPr>
      <w:r w:rsidRPr="00006642">
        <w:rPr>
          <w:rFonts w:ascii="Garamond" w:hAnsi="Garamond" w:cs="Helvetica Neue"/>
          <w:b/>
          <w:bCs/>
          <w:szCs w:val="32"/>
        </w:rPr>
        <w:t>http://association.cor.free.fr/</w:t>
      </w:r>
    </w:p>
    <w:p w14:paraId="4AE15EA5" w14:textId="77777777" w:rsidR="00946462" w:rsidRDefault="00946462" w:rsidP="00946462">
      <w:pPr>
        <w:widowControl w:val="0"/>
        <w:autoSpaceDE w:val="0"/>
        <w:autoSpaceDN w:val="0"/>
        <w:adjustRightInd w:val="0"/>
        <w:rPr>
          <w:rFonts w:ascii="Garamond" w:hAnsi="Garamond" w:cs="Garamond"/>
          <w:b/>
          <w:bCs/>
          <w:sz w:val="22"/>
          <w:szCs w:val="30"/>
          <w:lang w:eastAsia="fr-FR"/>
        </w:rPr>
      </w:pPr>
      <w:r>
        <w:rPr>
          <w:rFonts w:ascii="Garamond" w:hAnsi="Garamond" w:cs="Garamond"/>
          <w:b/>
          <w:bCs/>
          <w:sz w:val="22"/>
          <w:szCs w:val="30"/>
          <w:lang w:eastAsia="fr-FR"/>
        </w:rPr>
        <w:t>PROGRAMME</w:t>
      </w:r>
    </w:p>
    <w:p w14:paraId="20C810F6" w14:textId="77777777" w:rsidR="003E5FC3" w:rsidRDefault="003E5FC3" w:rsidP="003E5FC3">
      <w:pPr>
        <w:widowControl w:val="0"/>
        <w:autoSpaceDE w:val="0"/>
        <w:autoSpaceDN w:val="0"/>
        <w:adjustRightInd w:val="0"/>
        <w:rPr>
          <w:rFonts w:ascii="Garamond" w:hAnsi="Garamond" w:cs="Garamond"/>
          <w:sz w:val="22"/>
          <w:szCs w:val="30"/>
        </w:rPr>
      </w:pPr>
      <w:r>
        <w:rPr>
          <w:rFonts w:ascii="Garamond" w:hAnsi="Garamond" w:cs="Garamond"/>
          <w:sz w:val="22"/>
          <w:szCs w:val="30"/>
        </w:rPr>
        <w:t>08H30</w:t>
      </w:r>
      <w:r w:rsidRPr="006C74E6">
        <w:rPr>
          <w:rFonts w:ascii="Garamond" w:hAnsi="Garamond" w:cs="Garamond"/>
          <w:sz w:val="22"/>
          <w:szCs w:val="30"/>
        </w:rPr>
        <w:t xml:space="preserve"> Accueil des participants </w:t>
      </w:r>
    </w:p>
    <w:p w14:paraId="363F64BD" w14:textId="38A15AE5" w:rsidR="003E5FC3" w:rsidRDefault="003E5FC3" w:rsidP="003E5FC3">
      <w:pPr>
        <w:widowControl w:val="0"/>
        <w:autoSpaceDE w:val="0"/>
        <w:autoSpaceDN w:val="0"/>
        <w:adjustRightInd w:val="0"/>
        <w:rPr>
          <w:rFonts w:ascii="Garamond" w:hAnsi="Garamond" w:cs="Garamond"/>
          <w:sz w:val="22"/>
          <w:szCs w:val="30"/>
        </w:rPr>
      </w:pPr>
      <w:r>
        <w:rPr>
          <w:rFonts w:ascii="Garamond" w:hAnsi="Garamond" w:cs="Garamond"/>
          <w:sz w:val="22"/>
          <w:szCs w:val="30"/>
        </w:rPr>
        <w:t xml:space="preserve">09H00 Introduction, </w:t>
      </w:r>
      <w:r w:rsidRPr="00B24692">
        <w:rPr>
          <w:rFonts w:ascii="Garamond" w:hAnsi="Garamond" w:cs="Garamond"/>
          <w:b/>
          <w:sz w:val="22"/>
          <w:szCs w:val="30"/>
        </w:rPr>
        <w:t>Guy GIMENEZ</w:t>
      </w:r>
      <w:r w:rsidRPr="006C74E6">
        <w:rPr>
          <w:rFonts w:ascii="Garamond" w:hAnsi="Garamond" w:cs="Garamond"/>
          <w:sz w:val="22"/>
          <w:szCs w:val="30"/>
        </w:rPr>
        <w:t xml:space="preserve">, </w:t>
      </w:r>
      <w:r w:rsidRPr="00093CFA">
        <w:rPr>
          <w:rFonts w:ascii="Garamond" w:hAnsi="Garamond" w:cs="Garamond"/>
          <w:sz w:val="22"/>
          <w:szCs w:val="30"/>
        </w:rPr>
        <w:t>Professeu</w:t>
      </w:r>
      <w:r>
        <w:rPr>
          <w:rFonts w:ascii="Garamond" w:hAnsi="Garamond" w:cs="Garamond"/>
          <w:sz w:val="22"/>
          <w:szCs w:val="30"/>
        </w:rPr>
        <w:t>r de psychopathologie clinique</w:t>
      </w:r>
    </w:p>
    <w:p w14:paraId="3908896B" w14:textId="77777777" w:rsidR="003E5FC3" w:rsidRDefault="003E5FC3" w:rsidP="003E5FC3">
      <w:pPr>
        <w:widowControl w:val="0"/>
        <w:autoSpaceDE w:val="0"/>
        <w:autoSpaceDN w:val="0"/>
        <w:adjustRightInd w:val="0"/>
        <w:rPr>
          <w:rFonts w:ascii="Garamond" w:hAnsi="Garamond" w:cs="Garamond"/>
          <w:sz w:val="22"/>
          <w:szCs w:val="30"/>
        </w:rPr>
      </w:pPr>
    </w:p>
    <w:p w14:paraId="178C90C9" w14:textId="4FC0C330" w:rsidR="003E5FC3" w:rsidRPr="00006642" w:rsidRDefault="003E5FC3" w:rsidP="003E5FC3">
      <w:pPr>
        <w:widowControl w:val="0"/>
        <w:autoSpaceDE w:val="0"/>
        <w:autoSpaceDN w:val="0"/>
        <w:adjustRightInd w:val="0"/>
        <w:rPr>
          <w:rFonts w:ascii="Garamond" w:hAnsi="Garamond" w:cs="Geneva"/>
          <w:sz w:val="22"/>
          <w:szCs w:val="22"/>
        </w:rPr>
      </w:pPr>
      <w:r w:rsidRPr="00006642">
        <w:rPr>
          <w:rFonts w:ascii="Garamond" w:hAnsi="Garamond" w:cs="Garamond"/>
          <w:sz w:val="22"/>
          <w:szCs w:val="30"/>
        </w:rPr>
        <w:t xml:space="preserve">9H15 </w:t>
      </w:r>
      <w:r w:rsidRPr="00006642">
        <w:rPr>
          <w:rFonts w:ascii="Garamond" w:hAnsi="Garamond" w:cs="Garamond"/>
          <w:b/>
          <w:bCs/>
          <w:sz w:val="22"/>
          <w:szCs w:val="30"/>
        </w:rPr>
        <w:t xml:space="preserve">Jean-Pierre PINEL, </w:t>
      </w:r>
      <w:r w:rsidRPr="00006642">
        <w:rPr>
          <w:rFonts w:ascii="Garamond" w:hAnsi="Garamond" w:cs="Garamond"/>
          <w:bCs/>
          <w:sz w:val="22"/>
          <w:szCs w:val="30"/>
        </w:rPr>
        <w:t>Professeur de Psychopathologie Sociale Clinique</w:t>
      </w:r>
      <w:r w:rsidR="008E2021" w:rsidRPr="00006642">
        <w:rPr>
          <w:rFonts w:ascii="Garamond" w:hAnsi="Garamond" w:cs="Garamond"/>
          <w:bCs/>
          <w:sz w:val="22"/>
          <w:szCs w:val="30"/>
        </w:rPr>
        <w:t>,</w:t>
      </w:r>
    </w:p>
    <w:p w14:paraId="069B2A5E" w14:textId="64DC9C98" w:rsidR="003E5FC3" w:rsidRPr="00006642" w:rsidRDefault="003E5FC3" w:rsidP="003E5FC3">
      <w:pPr>
        <w:widowControl w:val="0"/>
        <w:autoSpaceDE w:val="0"/>
        <w:autoSpaceDN w:val="0"/>
        <w:adjustRightInd w:val="0"/>
        <w:rPr>
          <w:rFonts w:ascii="Garamond" w:hAnsi="Garamond" w:cs="Garamond"/>
          <w:sz w:val="22"/>
          <w:szCs w:val="30"/>
        </w:rPr>
      </w:pPr>
      <w:r w:rsidRPr="00006642">
        <w:rPr>
          <w:rFonts w:ascii="Garamond" w:hAnsi="Garamond" w:cs="Garamond"/>
          <w:sz w:val="22"/>
          <w:szCs w:val="30"/>
        </w:rPr>
        <w:t>“Dispositifs institutionnels et pathologies des limites : les conditions d’une alliance thérapeutiqu</w:t>
      </w:r>
      <w:r w:rsidR="006E2E86">
        <w:rPr>
          <w:rFonts w:ascii="Garamond" w:hAnsi="Garamond" w:cs="Garamond"/>
          <w:sz w:val="22"/>
          <w:szCs w:val="30"/>
        </w:rPr>
        <w:t xml:space="preserve">e”, Discutant: </w:t>
      </w:r>
      <w:r w:rsidR="00CE653B">
        <w:rPr>
          <w:rFonts w:ascii="Garamond" w:hAnsi="Garamond" w:cs="Garamond"/>
          <w:sz w:val="22"/>
          <w:szCs w:val="30"/>
        </w:rPr>
        <w:t>Bernard CHOUVIER</w:t>
      </w:r>
    </w:p>
    <w:p w14:paraId="09B5063C" w14:textId="77777777" w:rsidR="003E5FC3" w:rsidRPr="00006642" w:rsidRDefault="003E5FC3" w:rsidP="003E5FC3">
      <w:pPr>
        <w:widowControl w:val="0"/>
        <w:autoSpaceDE w:val="0"/>
        <w:autoSpaceDN w:val="0"/>
        <w:adjustRightInd w:val="0"/>
        <w:rPr>
          <w:rFonts w:ascii="Garamond" w:hAnsi="Garamond" w:cs="Garamond"/>
          <w:sz w:val="22"/>
          <w:szCs w:val="30"/>
        </w:rPr>
      </w:pPr>
    </w:p>
    <w:p w14:paraId="00BCD41D" w14:textId="77777777" w:rsidR="003E5FC3" w:rsidRPr="00006642" w:rsidRDefault="003E5FC3" w:rsidP="003E5FC3">
      <w:pPr>
        <w:widowControl w:val="0"/>
        <w:autoSpaceDE w:val="0"/>
        <w:autoSpaceDN w:val="0"/>
        <w:adjustRightInd w:val="0"/>
        <w:rPr>
          <w:rFonts w:ascii="Garamond" w:hAnsi="Garamond" w:cs="Garamond"/>
          <w:sz w:val="22"/>
          <w:szCs w:val="30"/>
        </w:rPr>
      </w:pPr>
      <w:r w:rsidRPr="00006642">
        <w:rPr>
          <w:rFonts w:ascii="Garamond" w:hAnsi="Garamond" w:cs="Garamond"/>
          <w:sz w:val="22"/>
          <w:szCs w:val="30"/>
        </w:rPr>
        <w:t>10H30 Pause</w:t>
      </w:r>
      <w:bookmarkStart w:id="0" w:name="_GoBack"/>
      <w:bookmarkEnd w:id="0"/>
    </w:p>
    <w:p w14:paraId="6722055E" w14:textId="77777777" w:rsidR="003E5FC3" w:rsidRPr="00006642" w:rsidRDefault="003E5FC3" w:rsidP="003E5FC3">
      <w:pPr>
        <w:widowControl w:val="0"/>
        <w:autoSpaceDE w:val="0"/>
        <w:autoSpaceDN w:val="0"/>
        <w:adjustRightInd w:val="0"/>
        <w:rPr>
          <w:rFonts w:ascii="Garamond" w:hAnsi="Garamond" w:cs="Garamond"/>
          <w:sz w:val="22"/>
          <w:szCs w:val="30"/>
        </w:rPr>
      </w:pPr>
      <w:r w:rsidRPr="00006642">
        <w:rPr>
          <w:rFonts w:ascii="Garamond" w:hAnsi="Garamond" w:cs="Garamond"/>
          <w:sz w:val="22"/>
          <w:szCs w:val="30"/>
        </w:rPr>
        <w:t xml:space="preserve">10H45 </w:t>
      </w:r>
      <w:r w:rsidRPr="00006642">
        <w:rPr>
          <w:rFonts w:ascii="Garamond" w:hAnsi="Garamond" w:cs="Garamond"/>
          <w:b/>
          <w:bCs/>
          <w:sz w:val="22"/>
          <w:szCs w:val="30"/>
        </w:rPr>
        <w:t>Ludmilla CHOSTAKOFF,</w:t>
      </w:r>
      <w:r w:rsidRPr="00006642">
        <w:rPr>
          <w:rFonts w:ascii="Garamond" w:hAnsi="Garamond" w:cs="Garamond"/>
          <w:bCs/>
          <w:sz w:val="22"/>
          <w:szCs w:val="30"/>
        </w:rPr>
        <w:t xml:space="preserve"> Psychologue clinicienne</w:t>
      </w:r>
    </w:p>
    <w:p w14:paraId="1F34E721" w14:textId="77777777" w:rsidR="003E5FC3" w:rsidRPr="00006642" w:rsidRDefault="003E5FC3" w:rsidP="003E5FC3">
      <w:pPr>
        <w:widowControl w:val="0"/>
        <w:autoSpaceDE w:val="0"/>
        <w:autoSpaceDN w:val="0"/>
        <w:adjustRightInd w:val="0"/>
        <w:rPr>
          <w:rFonts w:ascii="Garamond" w:hAnsi="Garamond" w:cs="Garamond"/>
          <w:sz w:val="22"/>
          <w:szCs w:val="30"/>
        </w:rPr>
      </w:pPr>
      <w:r w:rsidRPr="00006642">
        <w:rPr>
          <w:rFonts w:ascii="Garamond" w:hAnsi="Garamond" w:cs="Garamond"/>
          <w:sz w:val="22"/>
          <w:szCs w:val="30"/>
        </w:rPr>
        <w:t xml:space="preserve">“Alliance thérapeutique en prison : une histoire de cadre”, </w:t>
      </w:r>
      <w:proofErr w:type="spellStart"/>
      <w:r w:rsidRPr="00006642">
        <w:rPr>
          <w:rFonts w:ascii="Garamond" w:hAnsi="Garamond" w:cs="Garamond"/>
          <w:sz w:val="22"/>
          <w:szCs w:val="30"/>
        </w:rPr>
        <w:t>Discutante</w:t>
      </w:r>
      <w:proofErr w:type="spellEnd"/>
      <w:r w:rsidRPr="00006642">
        <w:rPr>
          <w:rFonts w:ascii="Garamond" w:hAnsi="Garamond" w:cs="Garamond"/>
          <w:sz w:val="22"/>
          <w:szCs w:val="30"/>
        </w:rPr>
        <w:t> : Sophie BARTHÉLÉMY</w:t>
      </w:r>
    </w:p>
    <w:p w14:paraId="4B93A538" w14:textId="77777777" w:rsidR="003E5FC3" w:rsidRPr="00006642" w:rsidRDefault="003E5FC3" w:rsidP="003E5FC3">
      <w:pPr>
        <w:widowControl w:val="0"/>
        <w:autoSpaceDE w:val="0"/>
        <w:autoSpaceDN w:val="0"/>
        <w:adjustRightInd w:val="0"/>
        <w:rPr>
          <w:rFonts w:cs="Times"/>
          <w:sz w:val="18"/>
        </w:rPr>
      </w:pPr>
      <w:r w:rsidRPr="00006642">
        <w:rPr>
          <w:rFonts w:ascii="Garamond" w:hAnsi="Garamond" w:cs="Garamond"/>
          <w:sz w:val="22"/>
          <w:szCs w:val="30"/>
        </w:rPr>
        <w:t xml:space="preserve">11H30 </w:t>
      </w:r>
      <w:r w:rsidRPr="00006642">
        <w:rPr>
          <w:rFonts w:ascii="Garamond" w:hAnsi="Garamond" w:cs="Garamond"/>
          <w:b/>
          <w:bCs/>
          <w:sz w:val="22"/>
          <w:szCs w:val="30"/>
        </w:rPr>
        <w:t xml:space="preserve">Shanti ROUVIER, </w:t>
      </w:r>
      <w:r w:rsidRPr="00006642">
        <w:rPr>
          <w:rFonts w:ascii="Garamond" w:hAnsi="Garamond" w:cs="Garamond"/>
          <w:sz w:val="22"/>
          <w:szCs w:val="30"/>
        </w:rPr>
        <w:t>Psychologue clinicienne</w:t>
      </w:r>
      <w:r w:rsidRPr="00006642">
        <w:rPr>
          <w:rFonts w:cs="Times"/>
          <w:sz w:val="18"/>
        </w:rPr>
        <w:t xml:space="preserve">, </w:t>
      </w:r>
      <w:r w:rsidRPr="00006642">
        <w:rPr>
          <w:rFonts w:ascii="Garamond" w:hAnsi="Garamond" w:cs="Garamond"/>
          <w:sz w:val="22"/>
          <w:szCs w:val="30"/>
        </w:rPr>
        <w:t xml:space="preserve">“Un cadre humain pour une alliance humaine. Le thérapeutique vient de surcroît”,  </w:t>
      </w:r>
      <w:proofErr w:type="spellStart"/>
      <w:r w:rsidRPr="00006642">
        <w:rPr>
          <w:rFonts w:ascii="Garamond" w:hAnsi="Garamond" w:cs="Garamond"/>
          <w:sz w:val="22"/>
          <w:szCs w:val="30"/>
        </w:rPr>
        <w:t>Discutante</w:t>
      </w:r>
      <w:proofErr w:type="spellEnd"/>
      <w:r w:rsidRPr="00006642">
        <w:rPr>
          <w:rFonts w:ascii="Garamond" w:hAnsi="Garamond" w:cs="Garamond"/>
          <w:sz w:val="22"/>
          <w:szCs w:val="30"/>
        </w:rPr>
        <w:t> : Laurence BARRER</w:t>
      </w:r>
    </w:p>
    <w:p w14:paraId="7A363313" w14:textId="77777777" w:rsidR="003E5FC3" w:rsidRPr="00006642" w:rsidRDefault="003E5FC3" w:rsidP="003E5FC3">
      <w:pPr>
        <w:widowControl w:val="0"/>
        <w:autoSpaceDE w:val="0"/>
        <w:autoSpaceDN w:val="0"/>
        <w:adjustRightInd w:val="0"/>
        <w:rPr>
          <w:rFonts w:ascii="Garamond" w:hAnsi="Garamond" w:cs="Garamond"/>
          <w:sz w:val="22"/>
          <w:szCs w:val="30"/>
        </w:rPr>
      </w:pPr>
    </w:p>
    <w:p w14:paraId="0C526906" w14:textId="77777777" w:rsidR="003E5FC3" w:rsidRPr="00006642" w:rsidRDefault="003E5FC3" w:rsidP="003E5FC3">
      <w:pPr>
        <w:widowControl w:val="0"/>
        <w:autoSpaceDE w:val="0"/>
        <w:autoSpaceDN w:val="0"/>
        <w:adjustRightInd w:val="0"/>
        <w:rPr>
          <w:rFonts w:ascii="Garamond" w:hAnsi="Garamond" w:cs="Garamond"/>
          <w:sz w:val="22"/>
          <w:szCs w:val="30"/>
        </w:rPr>
      </w:pPr>
      <w:r w:rsidRPr="00006642">
        <w:rPr>
          <w:rFonts w:ascii="Garamond" w:hAnsi="Garamond" w:cs="Garamond"/>
          <w:sz w:val="22"/>
          <w:szCs w:val="30"/>
        </w:rPr>
        <w:t>12H15 Pause déjeuner (libre)</w:t>
      </w:r>
    </w:p>
    <w:p w14:paraId="5093CE3D" w14:textId="77777777" w:rsidR="003E5FC3" w:rsidRPr="00006642" w:rsidRDefault="003E5FC3" w:rsidP="003E5FC3">
      <w:pPr>
        <w:widowControl w:val="0"/>
        <w:autoSpaceDE w:val="0"/>
        <w:autoSpaceDN w:val="0"/>
        <w:adjustRightInd w:val="0"/>
        <w:rPr>
          <w:rFonts w:ascii="Garamond" w:hAnsi="Garamond" w:cs="Garamond"/>
          <w:sz w:val="22"/>
          <w:szCs w:val="30"/>
        </w:rPr>
      </w:pPr>
    </w:p>
    <w:p w14:paraId="515BE9CD" w14:textId="1FC0F570" w:rsidR="003E5FC3" w:rsidRPr="00006642" w:rsidRDefault="003E5FC3" w:rsidP="003E5FC3">
      <w:pPr>
        <w:widowControl w:val="0"/>
        <w:autoSpaceDE w:val="0"/>
        <w:autoSpaceDN w:val="0"/>
        <w:adjustRightInd w:val="0"/>
        <w:rPr>
          <w:rFonts w:cs="Times"/>
          <w:sz w:val="18"/>
        </w:rPr>
      </w:pPr>
      <w:r w:rsidRPr="00006642">
        <w:rPr>
          <w:rFonts w:ascii="Garamond" w:hAnsi="Garamond" w:cs="Garamond"/>
          <w:sz w:val="22"/>
          <w:szCs w:val="30"/>
        </w:rPr>
        <w:t xml:space="preserve">13H45 </w:t>
      </w:r>
      <w:r w:rsidRPr="00006642">
        <w:rPr>
          <w:rFonts w:ascii="Garamond" w:hAnsi="Garamond" w:cs="Garamond"/>
          <w:b/>
          <w:bCs/>
          <w:sz w:val="22"/>
          <w:szCs w:val="30"/>
        </w:rPr>
        <w:t xml:space="preserve">Georges GAILLARD, </w:t>
      </w:r>
      <w:r w:rsidRPr="00006642">
        <w:rPr>
          <w:rFonts w:ascii="Garamond" w:hAnsi="Garamond" w:cs="Garamond"/>
          <w:bCs/>
          <w:sz w:val="22"/>
          <w:szCs w:val="30"/>
        </w:rPr>
        <w:t>Professeu</w:t>
      </w:r>
      <w:r w:rsidR="00930970" w:rsidRPr="00006642">
        <w:rPr>
          <w:rFonts w:ascii="Garamond" w:hAnsi="Garamond" w:cs="Garamond"/>
          <w:bCs/>
          <w:sz w:val="22"/>
          <w:szCs w:val="30"/>
        </w:rPr>
        <w:t>r de psychopathologie clinique</w:t>
      </w:r>
      <w:r w:rsidR="00FA1D8B" w:rsidRPr="00006642">
        <w:rPr>
          <w:rFonts w:ascii="Garamond" w:hAnsi="Garamond" w:cs="Garamond"/>
          <w:bCs/>
          <w:sz w:val="22"/>
          <w:szCs w:val="30"/>
        </w:rPr>
        <w:t>,</w:t>
      </w:r>
    </w:p>
    <w:p w14:paraId="4E25500A" w14:textId="77777777" w:rsidR="003E5FC3" w:rsidRPr="00006642" w:rsidRDefault="003E5FC3" w:rsidP="003E5FC3">
      <w:pPr>
        <w:widowControl w:val="0"/>
        <w:autoSpaceDE w:val="0"/>
        <w:autoSpaceDN w:val="0"/>
        <w:adjustRightInd w:val="0"/>
        <w:rPr>
          <w:rFonts w:ascii="Garamond" w:hAnsi="Garamond" w:cs="Garamond"/>
          <w:sz w:val="22"/>
          <w:szCs w:val="30"/>
        </w:rPr>
      </w:pPr>
      <w:r w:rsidRPr="00006642">
        <w:rPr>
          <w:rFonts w:ascii="Garamond" w:hAnsi="Garamond" w:cs="Garamond"/>
          <w:sz w:val="22"/>
          <w:szCs w:val="30"/>
        </w:rPr>
        <w:t>“</w:t>
      </w:r>
      <w:r w:rsidRPr="00006642">
        <w:rPr>
          <w:rFonts w:cs="Garamond"/>
          <w:bCs/>
          <w:smallCaps/>
          <w:szCs w:val="54"/>
        </w:rPr>
        <w:t xml:space="preserve"> </w:t>
      </w:r>
      <w:r w:rsidRPr="00006642">
        <w:rPr>
          <w:rFonts w:ascii="Garamond" w:hAnsi="Garamond" w:cs="Garamond"/>
          <w:bCs/>
          <w:sz w:val="22"/>
          <w:szCs w:val="30"/>
        </w:rPr>
        <w:t xml:space="preserve">Accueillir la négativité : alliances thérapeutiques et </w:t>
      </w:r>
      <w:proofErr w:type="spellStart"/>
      <w:r w:rsidRPr="00006642">
        <w:rPr>
          <w:rFonts w:ascii="Garamond" w:hAnsi="Garamond" w:cs="Garamond"/>
          <w:bCs/>
          <w:i/>
          <w:sz w:val="22"/>
          <w:szCs w:val="30"/>
        </w:rPr>
        <w:t>kulturarbeit</w:t>
      </w:r>
      <w:proofErr w:type="spellEnd"/>
      <w:r w:rsidRPr="00006642">
        <w:rPr>
          <w:rFonts w:ascii="Garamond" w:hAnsi="Garamond" w:cs="Garamond"/>
          <w:sz w:val="22"/>
          <w:szCs w:val="30"/>
        </w:rPr>
        <w:t xml:space="preserve"> ”, </w:t>
      </w:r>
      <w:proofErr w:type="spellStart"/>
      <w:r w:rsidRPr="00006642">
        <w:rPr>
          <w:rFonts w:ascii="Garamond" w:hAnsi="Garamond" w:cs="Garamond"/>
          <w:sz w:val="22"/>
          <w:szCs w:val="30"/>
        </w:rPr>
        <w:t>Discutante</w:t>
      </w:r>
      <w:proofErr w:type="spellEnd"/>
      <w:r w:rsidRPr="00006642">
        <w:rPr>
          <w:rFonts w:ascii="Garamond" w:hAnsi="Garamond" w:cs="Garamond"/>
          <w:sz w:val="22"/>
          <w:szCs w:val="30"/>
        </w:rPr>
        <w:t> : Evelyn GRANJON </w:t>
      </w:r>
    </w:p>
    <w:p w14:paraId="087C5F0F" w14:textId="77777777" w:rsidR="003E5FC3" w:rsidRPr="00006642" w:rsidRDefault="003E5FC3" w:rsidP="003E5FC3">
      <w:pPr>
        <w:widowControl w:val="0"/>
        <w:autoSpaceDE w:val="0"/>
        <w:autoSpaceDN w:val="0"/>
        <w:adjustRightInd w:val="0"/>
        <w:rPr>
          <w:rFonts w:ascii="Garamond" w:hAnsi="Garamond" w:cs="Garamond"/>
          <w:sz w:val="22"/>
          <w:szCs w:val="30"/>
        </w:rPr>
      </w:pPr>
    </w:p>
    <w:p w14:paraId="26578A9B" w14:textId="77777777" w:rsidR="003E5FC3" w:rsidRPr="00006642" w:rsidRDefault="003E5FC3" w:rsidP="003E5FC3">
      <w:pPr>
        <w:widowControl w:val="0"/>
        <w:autoSpaceDE w:val="0"/>
        <w:autoSpaceDN w:val="0"/>
        <w:adjustRightInd w:val="0"/>
        <w:rPr>
          <w:rFonts w:cs="Times"/>
          <w:sz w:val="18"/>
        </w:rPr>
      </w:pPr>
      <w:r w:rsidRPr="00006642">
        <w:rPr>
          <w:rFonts w:ascii="Garamond" w:hAnsi="Garamond" w:cs="Garamond"/>
          <w:sz w:val="22"/>
          <w:szCs w:val="30"/>
        </w:rPr>
        <w:t xml:space="preserve">15H00 </w:t>
      </w:r>
      <w:r w:rsidRPr="00006642">
        <w:rPr>
          <w:rFonts w:ascii="Garamond" w:hAnsi="Garamond" w:cs="Garamond"/>
          <w:b/>
          <w:bCs/>
          <w:sz w:val="22"/>
          <w:szCs w:val="30"/>
        </w:rPr>
        <w:t xml:space="preserve">Nicole TALIANA, </w:t>
      </w:r>
      <w:r w:rsidRPr="00006642">
        <w:rPr>
          <w:rFonts w:ascii="Garamond" w:hAnsi="Garamond" w:cs="Garamond"/>
          <w:sz w:val="22"/>
          <w:szCs w:val="30"/>
        </w:rPr>
        <w:t>Cadre de santé et thérapeute familial</w:t>
      </w:r>
    </w:p>
    <w:p w14:paraId="076D3314" w14:textId="77777777" w:rsidR="003E5FC3" w:rsidRPr="00006642" w:rsidRDefault="003E5FC3" w:rsidP="003E5FC3">
      <w:pPr>
        <w:widowControl w:val="0"/>
        <w:autoSpaceDE w:val="0"/>
        <w:autoSpaceDN w:val="0"/>
        <w:adjustRightInd w:val="0"/>
        <w:rPr>
          <w:rFonts w:ascii="Garamond" w:hAnsi="Garamond" w:cs="Garamond"/>
          <w:sz w:val="22"/>
          <w:szCs w:val="30"/>
        </w:rPr>
      </w:pPr>
      <w:r w:rsidRPr="00006642">
        <w:rPr>
          <w:rFonts w:ascii="Garamond" w:hAnsi="Garamond" w:cs="Garamond"/>
          <w:sz w:val="22"/>
          <w:szCs w:val="30"/>
        </w:rPr>
        <w:t xml:space="preserve">“Les limbes d’une alliance thérapeutique familiale et institutionnelle”, </w:t>
      </w:r>
      <w:proofErr w:type="spellStart"/>
      <w:r w:rsidRPr="00006642">
        <w:rPr>
          <w:rFonts w:ascii="Garamond" w:hAnsi="Garamond" w:cs="Garamond"/>
          <w:sz w:val="22"/>
          <w:szCs w:val="30"/>
        </w:rPr>
        <w:t>Discutante</w:t>
      </w:r>
      <w:proofErr w:type="spellEnd"/>
      <w:r w:rsidRPr="00006642">
        <w:rPr>
          <w:rFonts w:ascii="Garamond" w:hAnsi="Garamond" w:cs="Garamond"/>
          <w:sz w:val="22"/>
          <w:szCs w:val="30"/>
        </w:rPr>
        <w:t> : Evelyn GRANJON </w:t>
      </w:r>
    </w:p>
    <w:p w14:paraId="034D46C8" w14:textId="77777777" w:rsidR="003E5FC3" w:rsidRPr="00006642" w:rsidRDefault="003E5FC3" w:rsidP="003E5FC3">
      <w:pPr>
        <w:widowControl w:val="0"/>
        <w:autoSpaceDE w:val="0"/>
        <w:autoSpaceDN w:val="0"/>
        <w:adjustRightInd w:val="0"/>
        <w:rPr>
          <w:rFonts w:ascii="Garamond" w:hAnsi="Garamond" w:cs="Garamond"/>
          <w:sz w:val="22"/>
          <w:szCs w:val="30"/>
        </w:rPr>
      </w:pPr>
    </w:p>
    <w:p w14:paraId="46A12931" w14:textId="77777777" w:rsidR="003E5FC3" w:rsidRPr="00006642" w:rsidRDefault="003E5FC3" w:rsidP="003E5FC3">
      <w:pPr>
        <w:widowControl w:val="0"/>
        <w:autoSpaceDE w:val="0"/>
        <w:autoSpaceDN w:val="0"/>
        <w:adjustRightInd w:val="0"/>
        <w:rPr>
          <w:rFonts w:ascii="Garamond" w:hAnsi="Garamond" w:cs="Garamond"/>
          <w:sz w:val="22"/>
          <w:szCs w:val="30"/>
        </w:rPr>
      </w:pPr>
      <w:r w:rsidRPr="00006642">
        <w:rPr>
          <w:rFonts w:ascii="Garamond" w:hAnsi="Garamond" w:cs="Garamond"/>
          <w:sz w:val="22"/>
          <w:szCs w:val="30"/>
        </w:rPr>
        <w:t>15H45 Pause </w:t>
      </w:r>
    </w:p>
    <w:p w14:paraId="2FB62208" w14:textId="77777777" w:rsidR="003E5FC3" w:rsidRPr="00006642" w:rsidRDefault="003E5FC3" w:rsidP="003E5FC3">
      <w:pPr>
        <w:widowControl w:val="0"/>
        <w:autoSpaceDE w:val="0"/>
        <w:autoSpaceDN w:val="0"/>
        <w:adjustRightInd w:val="0"/>
        <w:rPr>
          <w:rFonts w:ascii="Garamond" w:hAnsi="Garamond" w:cs="Garamond"/>
          <w:sz w:val="22"/>
          <w:szCs w:val="30"/>
        </w:rPr>
      </w:pPr>
      <w:r w:rsidRPr="00006642">
        <w:rPr>
          <w:rFonts w:ascii="Garamond" w:hAnsi="Garamond" w:cs="Garamond"/>
          <w:sz w:val="22"/>
          <w:szCs w:val="30"/>
        </w:rPr>
        <w:t xml:space="preserve">16H00 </w:t>
      </w:r>
      <w:r w:rsidRPr="00006642">
        <w:rPr>
          <w:rFonts w:ascii="Garamond" w:hAnsi="Garamond" w:cs="Garamond"/>
          <w:b/>
          <w:sz w:val="22"/>
          <w:szCs w:val="30"/>
        </w:rPr>
        <w:t>Claude SEYS,</w:t>
      </w:r>
      <w:r w:rsidRPr="00006642">
        <w:rPr>
          <w:rFonts w:ascii="Garamond" w:hAnsi="Garamond" w:cs="Garamond"/>
          <w:sz w:val="22"/>
          <w:szCs w:val="30"/>
        </w:rPr>
        <w:t xml:space="preserve"> Psychologue clinicienne</w:t>
      </w:r>
    </w:p>
    <w:p w14:paraId="79446698" w14:textId="30D7FBD0" w:rsidR="003E5FC3" w:rsidRPr="00006642" w:rsidRDefault="003E5FC3" w:rsidP="003E5FC3">
      <w:pPr>
        <w:widowControl w:val="0"/>
        <w:autoSpaceDE w:val="0"/>
        <w:autoSpaceDN w:val="0"/>
        <w:adjustRightInd w:val="0"/>
        <w:rPr>
          <w:rFonts w:ascii="Garamond" w:hAnsi="Garamond" w:cs="Garamond"/>
          <w:sz w:val="22"/>
          <w:szCs w:val="30"/>
        </w:rPr>
      </w:pPr>
      <w:r w:rsidRPr="00006642">
        <w:rPr>
          <w:rFonts w:ascii="Garamond" w:hAnsi="Garamond" w:cs="Garamond"/>
          <w:sz w:val="22"/>
          <w:szCs w:val="30"/>
        </w:rPr>
        <w:t>“Cadre, alliance thérapeutique et une histoire de petits caillo</w:t>
      </w:r>
      <w:r w:rsidR="00CE653B">
        <w:rPr>
          <w:rFonts w:ascii="Garamond" w:hAnsi="Garamond" w:cs="Garamond"/>
          <w:sz w:val="22"/>
          <w:szCs w:val="30"/>
        </w:rPr>
        <w:t xml:space="preserve">ux”, </w:t>
      </w:r>
      <w:proofErr w:type="spellStart"/>
      <w:r w:rsidR="00CE653B">
        <w:rPr>
          <w:rFonts w:ascii="Garamond" w:hAnsi="Garamond" w:cs="Garamond"/>
          <w:sz w:val="22"/>
          <w:szCs w:val="30"/>
        </w:rPr>
        <w:t>Discutante</w:t>
      </w:r>
      <w:proofErr w:type="spellEnd"/>
      <w:r w:rsidR="00CE653B">
        <w:rPr>
          <w:rFonts w:ascii="Garamond" w:hAnsi="Garamond" w:cs="Garamond"/>
          <w:sz w:val="22"/>
          <w:szCs w:val="30"/>
        </w:rPr>
        <w:t> : Mélanie MAURIN</w:t>
      </w:r>
      <w:r w:rsidRPr="00006642">
        <w:rPr>
          <w:rFonts w:ascii="Garamond" w:hAnsi="Garamond" w:cs="Garamond"/>
          <w:sz w:val="22"/>
          <w:szCs w:val="30"/>
        </w:rPr>
        <w:t xml:space="preserve"> </w:t>
      </w:r>
    </w:p>
    <w:p w14:paraId="0C1395A9" w14:textId="3850D1BE" w:rsidR="000F0B21" w:rsidRPr="00FD501D" w:rsidRDefault="003E5FC3" w:rsidP="006A0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30"/>
        </w:rPr>
      </w:pPr>
      <w:r w:rsidRPr="00006642">
        <w:rPr>
          <w:rFonts w:ascii="Garamond" w:hAnsi="Garamond" w:cs="Garamond"/>
          <w:sz w:val="22"/>
          <w:szCs w:val="30"/>
        </w:rPr>
        <w:t xml:space="preserve">16H45-17H Clôture des travaux de la journée par </w:t>
      </w:r>
      <w:r w:rsidRPr="0065367E">
        <w:rPr>
          <w:rFonts w:ascii="Garamond" w:hAnsi="Garamond" w:cs="Garamond"/>
          <w:b/>
          <w:sz w:val="22"/>
          <w:szCs w:val="30"/>
        </w:rPr>
        <w:t>Bernard CHOUVIER</w:t>
      </w:r>
      <w:r>
        <w:rPr>
          <w:rFonts w:ascii="Garamond" w:hAnsi="Garamond" w:cs="Garamond"/>
          <w:sz w:val="22"/>
          <w:szCs w:val="30"/>
        </w:rPr>
        <w:t xml:space="preserve"> </w:t>
      </w:r>
    </w:p>
    <w:sectPr w:rsidR="000F0B21" w:rsidRPr="00FD501D" w:rsidSect="00F123BF">
      <w:pgSz w:w="16840" w:h="11900" w:orient="landscape"/>
      <w:pgMar w:top="964" w:right="1021" w:bottom="964" w:left="851" w:header="567" w:footer="567" w:gutter="0"/>
      <w:cols w:num="3" w:space="1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B0"/>
    <w:rsid w:val="00000F51"/>
    <w:rsid w:val="00006642"/>
    <w:rsid w:val="00017779"/>
    <w:rsid w:val="0002463C"/>
    <w:rsid w:val="0002656C"/>
    <w:rsid w:val="000309FF"/>
    <w:rsid w:val="00034F6D"/>
    <w:rsid w:val="00093CFA"/>
    <w:rsid w:val="000C4E14"/>
    <w:rsid w:val="000D4DAE"/>
    <w:rsid w:val="000F0B21"/>
    <w:rsid w:val="0010404C"/>
    <w:rsid w:val="00125443"/>
    <w:rsid w:val="0014023E"/>
    <w:rsid w:val="001656D5"/>
    <w:rsid w:val="001829F6"/>
    <w:rsid w:val="00193B81"/>
    <w:rsid w:val="00197E93"/>
    <w:rsid w:val="001B574F"/>
    <w:rsid w:val="001C6C4E"/>
    <w:rsid w:val="00211865"/>
    <w:rsid w:val="002148BF"/>
    <w:rsid w:val="002231B8"/>
    <w:rsid w:val="00233954"/>
    <w:rsid w:val="0023508E"/>
    <w:rsid w:val="00293EC5"/>
    <w:rsid w:val="002A7907"/>
    <w:rsid w:val="002A7C94"/>
    <w:rsid w:val="002D3EDF"/>
    <w:rsid w:val="002D5C5D"/>
    <w:rsid w:val="00336CD9"/>
    <w:rsid w:val="00355D91"/>
    <w:rsid w:val="003E5FC3"/>
    <w:rsid w:val="00406CE7"/>
    <w:rsid w:val="00410F3C"/>
    <w:rsid w:val="00415E05"/>
    <w:rsid w:val="004308F8"/>
    <w:rsid w:val="00431BA9"/>
    <w:rsid w:val="004324E5"/>
    <w:rsid w:val="004549B4"/>
    <w:rsid w:val="004557C8"/>
    <w:rsid w:val="00460670"/>
    <w:rsid w:val="004668AE"/>
    <w:rsid w:val="00470D8A"/>
    <w:rsid w:val="005209AB"/>
    <w:rsid w:val="00521D7F"/>
    <w:rsid w:val="005D357C"/>
    <w:rsid w:val="005E71F3"/>
    <w:rsid w:val="00602DB9"/>
    <w:rsid w:val="00605604"/>
    <w:rsid w:val="00640B9D"/>
    <w:rsid w:val="00643BF2"/>
    <w:rsid w:val="0065367E"/>
    <w:rsid w:val="00691B12"/>
    <w:rsid w:val="00693F42"/>
    <w:rsid w:val="00696999"/>
    <w:rsid w:val="006A0BED"/>
    <w:rsid w:val="006C6518"/>
    <w:rsid w:val="006D7985"/>
    <w:rsid w:val="006E2E86"/>
    <w:rsid w:val="00703B9F"/>
    <w:rsid w:val="007068C3"/>
    <w:rsid w:val="007117B0"/>
    <w:rsid w:val="00713FE5"/>
    <w:rsid w:val="00720F97"/>
    <w:rsid w:val="007603E2"/>
    <w:rsid w:val="00764F63"/>
    <w:rsid w:val="007920EC"/>
    <w:rsid w:val="007A3A07"/>
    <w:rsid w:val="00813910"/>
    <w:rsid w:val="00854A19"/>
    <w:rsid w:val="008716B3"/>
    <w:rsid w:val="00872813"/>
    <w:rsid w:val="00875071"/>
    <w:rsid w:val="008958FC"/>
    <w:rsid w:val="008C55F3"/>
    <w:rsid w:val="008E2021"/>
    <w:rsid w:val="00915B6B"/>
    <w:rsid w:val="00930970"/>
    <w:rsid w:val="00946462"/>
    <w:rsid w:val="00952C19"/>
    <w:rsid w:val="00957742"/>
    <w:rsid w:val="00975C1F"/>
    <w:rsid w:val="00982D8F"/>
    <w:rsid w:val="009B3043"/>
    <w:rsid w:val="009C7388"/>
    <w:rsid w:val="009D4792"/>
    <w:rsid w:val="009E50F6"/>
    <w:rsid w:val="009F7CE8"/>
    <w:rsid w:val="00A01693"/>
    <w:rsid w:val="00A3460D"/>
    <w:rsid w:val="00A631DB"/>
    <w:rsid w:val="00AF5CB6"/>
    <w:rsid w:val="00B12C13"/>
    <w:rsid w:val="00B62033"/>
    <w:rsid w:val="00B71301"/>
    <w:rsid w:val="00BB105B"/>
    <w:rsid w:val="00BC2E6A"/>
    <w:rsid w:val="00BE3F0C"/>
    <w:rsid w:val="00BF090C"/>
    <w:rsid w:val="00BF1415"/>
    <w:rsid w:val="00C225A9"/>
    <w:rsid w:val="00C637AC"/>
    <w:rsid w:val="00C670F2"/>
    <w:rsid w:val="00C85020"/>
    <w:rsid w:val="00C852EE"/>
    <w:rsid w:val="00CD648D"/>
    <w:rsid w:val="00CE653B"/>
    <w:rsid w:val="00CF1CC0"/>
    <w:rsid w:val="00D03C9E"/>
    <w:rsid w:val="00D40A4C"/>
    <w:rsid w:val="00D722F7"/>
    <w:rsid w:val="00D969F7"/>
    <w:rsid w:val="00DD1A40"/>
    <w:rsid w:val="00DD2F7D"/>
    <w:rsid w:val="00E11176"/>
    <w:rsid w:val="00E36D19"/>
    <w:rsid w:val="00E7110B"/>
    <w:rsid w:val="00E942A7"/>
    <w:rsid w:val="00E959EF"/>
    <w:rsid w:val="00EA5DDE"/>
    <w:rsid w:val="00EB1570"/>
    <w:rsid w:val="00EC0E65"/>
    <w:rsid w:val="00ED5BA1"/>
    <w:rsid w:val="00EE044D"/>
    <w:rsid w:val="00EE4638"/>
    <w:rsid w:val="00EE5F2E"/>
    <w:rsid w:val="00EF3975"/>
    <w:rsid w:val="00F123BF"/>
    <w:rsid w:val="00F55E38"/>
    <w:rsid w:val="00F65CD2"/>
    <w:rsid w:val="00F677D3"/>
    <w:rsid w:val="00F706F6"/>
    <w:rsid w:val="00F80449"/>
    <w:rsid w:val="00F9014D"/>
    <w:rsid w:val="00FA1D8B"/>
    <w:rsid w:val="00FA1FA9"/>
    <w:rsid w:val="00FA2F51"/>
    <w:rsid w:val="00FC2448"/>
    <w:rsid w:val="00FD501D"/>
    <w:rsid w:val="00FE4FF8"/>
    <w:rsid w:val="00FF07E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AD5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76"/>
  <w:style w:type="paragraph" w:default="1" w:styleId="Normal">
    <w:name w:val="Normal"/>
    <w:qFormat/>
    <w:rsid w:val="0019705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117B0"/>
    <w:rPr>
      <w:color w:val="0000FF"/>
      <w:u w:val="single"/>
    </w:rPr>
  </w:style>
  <w:style w:type="paragraph" w:customStyle="1" w:styleId="Corpsdutexte">
    <w:name w:val="Corps du texte"/>
    <w:basedOn w:val="Normal"/>
    <w:rsid w:val="008A64C8"/>
    <w:pPr>
      <w:widowControl w:val="0"/>
      <w:tabs>
        <w:tab w:val="left" w:pos="-1441"/>
        <w:tab w:val="left" w:pos="720"/>
        <w:tab w:val="left" w:pos="1134"/>
        <w:tab w:val="left" w:pos="1162"/>
        <w:tab w:val="left" w:pos="1440"/>
        <w:tab w:val="left" w:pos="2160"/>
        <w:tab w:val="left" w:pos="2304"/>
        <w:tab w:val="left" w:pos="2880"/>
        <w:tab w:val="left" w:pos="3024"/>
        <w:tab w:val="left" w:pos="3600"/>
        <w:tab w:val="left" w:pos="3744"/>
        <w:tab w:val="left" w:pos="4320"/>
        <w:tab w:val="left" w:pos="4464"/>
        <w:tab w:val="left" w:pos="5040"/>
        <w:tab w:val="left" w:pos="5184"/>
        <w:tab w:val="left" w:pos="5812"/>
        <w:tab w:val="left" w:pos="5904"/>
        <w:tab w:val="left" w:pos="6480"/>
        <w:tab w:val="left" w:pos="6624"/>
        <w:tab w:val="left" w:pos="7344"/>
        <w:tab w:val="left" w:pos="8064"/>
        <w:tab w:val="left" w:pos="8784"/>
        <w:tab w:val="left" w:pos="9215"/>
      </w:tabs>
      <w:spacing w:before="40" w:after="20" w:line="320" w:lineRule="exact"/>
      <w:ind w:left="567" w:right="-425"/>
      <w:jc w:val="both"/>
    </w:pPr>
    <w:rPr>
      <w:rFonts w:ascii="Garamond" w:eastAsia="MS Mincho" w:hAnsi="Garamond"/>
      <w:color w:val="000000"/>
      <w:lang w:eastAsia="ja-JP"/>
    </w:rPr>
  </w:style>
  <w:style w:type="character" w:styleId="Lienhypertextesuivi">
    <w:name w:val="FollowedHyperlink"/>
    <w:basedOn w:val="Policepardfaut"/>
    <w:uiPriority w:val="99"/>
    <w:semiHidden/>
    <w:unhideWhenUsed/>
    <w:rsid w:val="00822A1E"/>
    <w:rPr>
      <w:color w:val="800080"/>
      <w:u w:val="single"/>
    </w:rPr>
  </w:style>
  <w:style w:type="paragraph" w:styleId="Textedebulles">
    <w:name w:val="Balloon Text"/>
    <w:basedOn w:val="Normal"/>
    <w:link w:val="TextedebullesCar"/>
    <w:rsid w:val="00193B81"/>
    <w:rPr>
      <w:rFonts w:ascii="Lucida Grande" w:hAnsi="Lucida Grande" w:cs="Lucida Grande"/>
      <w:sz w:val="18"/>
      <w:szCs w:val="18"/>
    </w:rPr>
  </w:style>
  <w:style w:type="character" w:customStyle="1" w:styleId="TextedebullesCar">
    <w:name w:val="Texte de bulles Car"/>
    <w:basedOn w:val="Policepardfaut"/>
    <w:link w:val="Textedebulles"/>
    <w:rsid w:val="00193B81"/>
    <w:rPr>
      <w:rFonts w:ascii="Lucida Grande" w:hAnsi="Lucida Grande" w:cs="Lucida Grande"/>
      <w:sz w:val="18"/>
      <w:szCs w:val="18"/>
      <w:lang w:eastAsia="en-US"/>
    </w:rPr>
  </w:style>
  <w:style w:type="paragraph" w:styleId="Pieddepage">
    <w:name w:val="footer"/>
    <w:basedOn w:val="Normal"/>
    <w:link w:val="PieddepageCar"/>
    <w:rsid w:val="004557C8"/>
    <w:pPr>
      <w:tabs>
        <w:tab w:val="center" w:pos="4536"/>
        <w:tab w:val="right" w:pos="9072"/>
      </w:tabs>
    </w:pPr>
    <w:rPr>
      <w:rFonts w:ascii="Times New Roman" w:eastAsia="Times New Roman" w:hAnsi="Times New Roman"/>
      <w:lang w:eastAsia="fr-FR"/>
    </w:rPr>
  </w:style>
  <w:style w:type="character" w:customStyle="1" w:styleId="PieddepageCar">
    <w:name w:val="Pied de page Car"/>
    <w:basedOn w:val="Policepardfaut"/>
    <w:link w:val="Pieddepage"/>
    <w:rsid w:val="004557C8"/>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76"/>
  <w:style w:type="paragraph" w:default="1" w:styleId="Normal">
    <w:name w:val="Normal"/>
    <w:qFormat/>
    <w:rsid w:val="0019705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117B0"/>
    <w:rPr>
      <w:color w:val="0000FF"/>
      <w:u w:val="single"/>
    </w:rPr>
  </w:style>
  <w:style w:type="paragraph" w:customStyle="1" w:styleId="Corpsdutexte">
    <w:name w:val="Corps du texte"/>
    <w:basedOn w:val="Normal"/>
    <w:rsid w:val="008A64C8"/>
    <w:pPr>
      <w:widowControl w:val="0"/>
      <w:tabs>
        <w:tab w:val="left" w:pos="-1441"/>
        <w:tab w:val="left" w:pos="720"/>
        <w:tab w:val="left" w:pos="1134"/>
        <w:tab w:val="left" w:pos="1162"/>
        <w:tab w:val="left" w:pos="1440"/>
        <w:tab w:val="left" w:pos="2160"/>
        <w:tab w:val="left" w:pos="2304"/>
        <w:tab w:val="left" w:pos="2880"/>
        <w:tab w:val="left" w:pos="3024"/>
        <w:tab w:val="left" w:pos="3600"/>
        <w:tab w:val="left" w:pos="3744"/>
        <w:tab w:val="left" w:pos="4320"/>
        <w:tab w:val="left" w:pos="4464"/>
        <w:tab w:val="left" w:pos="5040"/>
        <w:tab w:val="left" w:pos="5184"/>
        <w:tab w:val="left" w:pos="5812"/>
        <w:tab w:val="left" w:pos="5904"/>
        <w:tab w:val="left" w:pos="6480"/>
        <w:tab w:val="left" w:pos="6624"/>
        <w:tab w:val="left" w:pos="7344"/>
        <w:tab w:val="left" w:pos="8064"/>
        <w:tab w:val="left" w:pos="8784"/>
        <w:tab w:val="left" w:pos="9215"/>
      </w:tabs>
      <w:spacing w:before="40" w:after="20" w:line="320" w:lineRule="exact"/>
      <w:ind w:left="567" w:right="-425"/>
      <w:jc w:val="both"/>
    </w:pPr>
    <w:rPr>
      <w:rFonts w:ascii="Garamond" w:eastAsia="MS Mincho" w:hAnsi="Garamond"/>
      <w:color w:val="000000"/>
      <w:lang w:eastAsia="ja-JP"/>
    </w:rPr>
  </w:style>
  <w:style w:type="character" w:styleId="Lienhypertextesuivi">
    <w:name w:val="FollowedHyperlink"/>
    <w:basedOn w:val="Policepardfaut"/>
    <w:uiPriority w:val="99"/>
    <w:semiHidden/>
    <w:unhideWhenUsed/>
    <w:rsid w:val="00822A1E"/>
    <w:rPr>
      <w:color w:val="800080"/>
      <w:u w:val="single"/>
    </w:rPr>
  </w:style>
  <w:style w:type="paragraph" w:styleId="Textedebulles">
    <w:name w:val="Balloon Text"/>
    <w:basedOn w:val="Normal"/>
    <w:link w:val="TextedebullesCar"/>
    <w:rsid w:val="00193B81"/>
    <w:rPr>
      <w:rFonts w:ascii="Lucida Grande" w:hAnsi="Lucida Grande" w:cs="Lucida Grande"/>
      <w:sz w:val="18"/>
      <w:szCs w:val="18"/>
    </w:rPr>
  </w:style>
  <w:style w:type="character" w:customStyle="1" w:styleId="TextedebullesCar">
    <w:name w:val="Texte de bulles Car"/>
    <w:basedOn w:val="Policepardfaut"/>
    <w:link w:val="Textedebulles"/>
    <w:rsid w:val="00193B81"/>
    <w:rPr>
      <w:rFonts w:ascii="Lucida Grande" w:hAnsi="Lucida Grande" w:cs="Lucida Grande"/>
      <w:sz w:val="18"/>
      <w:szCs w:val="18"/>
      <w:lang w:eastAsia="en-US"/>
    </w:rPr>
  </w:style>
  <w:style w:type="paragraph" w:styleId="Pieddepage">
    <w:name w:val="footer"/>
    <w:basedOn w:val="Normal"/>
    <w:link w:val="PieddepageCar"/>
    <w:rsid w:val="004557C8"/>
    <w:pPr>
      <w:tabs>
        <w:tab w:val="center" w:pos="4536"/>
        <w:tab w:val="right" w:pos="9072"/>
      </w:tabs>
    </w:pPr>
    <w:rPr>
      <w:rFonts w:ascii="Times New Roman" w:eastAsia="Times New Roman" w:hAnsi="Times New Roman"/>
      <w:lang w:eastAsia="fr-FR"/>
    </w:rPr>
  </w:style>
  <w:style w:type="character" w:customStyle="1" w:styleId="PieddepageCar">
    <w:name w:val="Pied de page Car"/>
    <w:basedOn w:val="Policepardfaut"/>
    <w:link w:val="Pieddepage"/>
    <w:rsid w:val="004557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5415">
      <w:bodyDiv w:val="1"/>
      <w:marLeft w:val="0"/>
      <w:marRight w:val="0"/>
      <w:marTop w:val="0"/>
      <w:marBottom w:val="0"/>
      <w:divBdr>
        <w:top w:val="none" w:sz="0" w:space="0" w:color="auto"/>
        <w:left w:val="none" w:sz="0" w:space="0" w:color="auto"/>
        <w:bottom w:val="none" w:sz="0" w:space="0" w:color="auto"/>
        <w:right w:val="none" w:sz="0" w:space="0" w:color="auto"/>
      </w:divBdr>
      <w:divsChild>
        <w:div w:id="94727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696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ssociation.cor.free.fr"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1129</Words>
  <Characters>5725</Characters>
  <Application>Microsoft Macintosh Word</Application>
  <DocSecurity>0</DocSecurity>
  <Lines>520</Lines>
  <Paragraphs>527</Paragraphs>
  <ScaleCrop>false</ScaleCrop>
  <HeadingPairs>
    <vt:vector size="2" baseType="variant">
      <vt:variant>
        <vt:lpstr>Titre</vt:lpstr>
      </vt:variant>
      <vt:variant>
        <vt:i4>1</vt:i4>
      </vt:variant>
    </vt:vector>
  </HeadingPairs>
  <TitlesOfParts>
    <vt:vector size="1" baseType="lpstr">
      <vt:lpstr/>
    </vt:vector>
  </TitlesOfParts>
  <Manager/>
  <Company>Union CPCV</Company>
  <LinksUpToDate>false</LinksUpToDate>
  <CharactersWithSpaces>6327</CharactersWithSpaces>
  <SharedDoc>false</SharedDoc>
  <HyperlinkBase/>
  <HLinks>
    <vt:vector size="12" baseType="variant">
      <vt:variant>
        <vt:i4>7471225</vt:i4>
      </vt:variant>
      <vt:variant>
        <vt:i4>3</vt:i4>
      </vt:variant>
      <vt:variant>
        <vt:i4>0</vt:i4>
      </vt:variant>
      <vt:variant>
        <vt:i4>5</vt:i4>
      </vt:variant>
      <vt:variant>
        <vt:lpwstr>http://association.cor.free.fr</vt:lpwstr>
      </vt:variant>
      <vt:variant>
        <vt:lpwstr/>
      </vt:variant>
      <vt:variant>
        <vt:i4>3866708</vt:i4>
      </vt:variant>
      <vt:variant>
        <vt:i4>0</vt:i4>
      </vt:variant>
      <vt:variant>
        <vt:i4>0</vt:i4>
      </vt:variant>
      <vt:variant>
        <vt:i4>5</vt:i4>
      </vt:variant>
      <vt:variant>
        <vt:lpwstr>mailto:association.cor@free.fr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dc:creator>
  <cp:keywords/>
  <dc:description/>
  <cp:lastModifiedBy>Shanti</cp:lastModifiedBy>
  <cp:revision>18</cp:revision>
  <dcterms:created xsi:type="dcterms:W3CDTF">2015-06-06T05:20:00Z</dcterms:created>
  <dcterms:modified xsi:type="dcterms:W3CDTF">2015-06-10T20:10:00Z</dcterms:modified>
  <cp:category/>
</cp:coreProperties>
</file>